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12" w:rsidRPr="00414BAE" w:rsidRDefault="003E5B12" w:rsidP="00414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4BAE">
        <w:rPr>
          <w:rFonts w:ascii="Times New Roman" w:hAnsi="Times New Roman" w:cs="Times New Roman"/>
          <w:b/>
        </w:rPr>
        <w:t>Дорожная карта</w:t>
      </w:r>
    </w:p>
    <w:p w:rsidR="003E5B12" w:rsidRPr="00414BAE" w:rsidRDefault="003E5B12" w:rsidP="00414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4BAE">
        <w:rPr>
          <w:rFonts w:ascii="Times New Roman" w:hAnsi="Times New Roman" w:cs="Times New Roman"/>
          <w:b/>
        </w:rPr>
        <w:t>реализации мероприятий регионального проекта адресной методической поддержки общеобразовательных организаций</w:t>
      </w:r>
    </w:p>
    <w:p w:rsidR="003E5B12" w:rsidRPr="00414BAE" w:rsidRDefault="003E5B12" w:rsidP="00414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4BAE">
        <w:rPr>
          <w:rFonts w:ascii="Times New Roman" w:hAnsi="Times New Roman" w:cs="Times New Roman"/>
          <w:b/>
        </w:rPr>
        <w:t>Московской области «Школа, которой можно доверять»</w:t>
      </w:r>
    </w:p>
    <w:p w:rsidR="003E5B12" w:rsidRPr="00414BAE" w:rsidRDefault="00414BAE" w:rsidP="00414BA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Муниципального </w:t>
      </w:r>
      <w:r w:rsidR="003E5B12" w:rsidRPr="00414BAE">
        <w:rPr>
          <w:rFonts w:ascii="Times New Roman" w:hAnsi="Times New Roman" w:cs="Times New Roman"/>
          <w:b/>
          <w:u w:val="single"/>
        </w:rPr>
        <w:t>общеобразовательного учреждения «Лицей №4 г. Дмитрова»</w:t>
      </w:r>
    </w:p>
    <w:p w:rsidR="00414BAE" w:rsidRDefault="00414BAE" w:rsidP="00414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4BAE" w:rsidRDefault="003E5B12" w:rsidP="00414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4BAE">
        <w:rPr>
          <w:rFonts w:ascii="Times New Roman" w:hAnsi="Times New Roman" w:cs="Times New Roman"/>
          <w:b/>
        </w:rPr>
        <w:t xml:space="preserve">Школа, участник проекта адресной методической поддержки: </w:t>
      </w:r>
    </w:p>
    <w:p w:rsidR="003E5B12" w:rsidRPr="00414BAE" w:rsidRDefault="00414BAE" w:rsidP="00414BA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14BAE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 «Средняя общеобразовательная школа №10 г. Дубны Московской области»</w:t>
      </w:r>
    </w:p>
    <w:p w:rsidR="00414BAE" w:rsidRPr="00414BAE" w:rsidRDefault="00414BAE" w:rsidP="00414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B12" w:rsidRPr="00414BAE" w:rsidRDefault="003E5B12" w:rsidP="0041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4BAE">
        <w:rPr>
          <w:rFonts w:ascii="Times New Roman" w:hAnsi="Times New Roman" w:cs="Times New Roman"/>
          <w:b/>
          <w:sz w:val="24"/>
          <w:szCs w:val="24"/>
        </w:rPr>
        <w:t>Риск:</w:t>
      </w:r>
      <w:r w:rsidRPr="00414BAE">
        <w:rPr>
          <w:rFonts w:ascii="Times New Roman" w:hAnsi="Times New Roman" w:cs="Times New Roman"/>
          <w:sz w:val="24"/>
          <w:szCs w:val="24"/>
        </w:rPr>
        <w:t xml:space="preserve"> низкая учебная мотивация обучающихся</w:t>
      </w:r>
    </w:p>
    <w:bookmarkEnd w:id="0"/>
    <w:p w:rsidR="00414BAE" w:rsidRPr="00414BAE" w:rsidRDefault="00414BAE" w:rsidP="00414B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5B12" w:rsidRPr="00414BAE" w:rsidRDefault="003E5B12" w:rsidP="0041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AE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414BAE">
        <w:rPr>
          <w:rFonts w:ascii="Times New Roman" w:hAnsi="Times New Roman" w:cs="Times New Roman"/>
          <w:sz w:val="24"/>
          <w:szCs w:val="24"/>
        </w:rPr>
        <w:t xml:space="preserve"> Повышение доли обучающихся основной школы с высокой мотивацией к обучению на 15% к концу 2021-2022 учебного года средствами урочной, внеурочной деятельности и дополнительного образования</w:t>
      </w:r>
    </w:p>
    <w:p w:rsidR="00414BAE" w:rsidRPr="00414BAE" w:rsidRDefault="00414BAE" w:rsidP="00414B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5B12" w:rsidRPr="00414BAE" w:rsidRDefault="003E5B12" w:rsidP="00414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A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5B12" w:rsidRPr="00414BAE" w:rsidRDefault="003E5B12" w:rsidP="00414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AE">
        <w:rPr>
          <w:rFonts w:ascii="Times New Roman" w:hAnsi="Times New Roman" w:cs="Times New Roman"/>
          <w:sz w:val="24"/>
          <w:szCs w:val="24"/>
        </w:rPr>
        <w:t xml:space="preserve">Провести диагностику уровня учебной мотивации у обучающихся 5-9 классов, выявить ведущие учебные мотивы. </w:t>
      </w:r>
    </w:p>
    <w:p w:rsidR="003E5B12" w:rsidRPr="00414BAE" w:rsidRDefault="003E5B12" w:rsidP="00414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AE">
        <w:rPr>
          <w:rFonts w:ascii="Times New Roman" w:hAnsi="Times New Roman" w:cs="Times New Roman"/>
          <w:sz w:val="24"/>
          <w:szCs w:val="24"/>
        </w:rPr>
        <w:t xml:space="preserve">Провести аудит программ учебной, внеурочной деятельности и дополнительного образования; оценить охват обучающихся 5-9 классов учебной, внеурочной деятельностью и дополнительным образованием по предпрофильной и профильной подготовке. </w:t>
      </w:r>
    </w:p>
    <w:p w:rsidR="003E5B12" w:rsidRPr="00414BAE" w:rsidRDefault="003E5B12" w:rsidP="00414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AE">
        <w:rPr>
          <w:rFonts w:ascii="Times New Roman" w:hAnsi="Times New Roman" w:cs="Times New Roman"/>
          <w:sz w:val="24"/>
          <w:szCs w:val="24"/>
        </w:rPr>
        <w:t xml:space="preserve">Провести анкетирование обучающихся 5-9 классов и их родителей (законных представителей) с целью выявления предпочтений в части профиля обучения, курсов внеурочной деятельности и дополнительного образования. </w:t>
      </w:r>
    </w:p>
    <w:p w:rsidR="003E5B12" w:rsidRPr="00414BAE" w:rsidRDefault="003E5B12" w:rsidP="00414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AE">
        <w:rPr>
          <w:rFonts w:ascii="Times New Roman" w:hAnsi="Times New Roman" w:cs="Times New Roman"/>
          <w:sz w:val="24"/>
          <w:szCs w:val="24"/>
        </w:rPr>
        <w:t xml:space="preserve">Скорректировать/разработать программы курсов предпрофильного и профильного обучения для обучающихся 5-9 классов в соответствии с выбором. </w:t>
      </w:r>
    </w:p>
    <w:p w:rsidR="003E5B12" w:rsidRPr="00414BAE" w:rsidRDefault="003E5B12" w:rsidP="00414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AE">
        <w:rPr>
          <w:rFonts w:ascii="Times New Roman" w:hAnsi="Times New Roman" w:cs="Times New Roman"/>
          <w:sz w:val="24"/>
          <w:szCs w:val="24"/>
        </w:rPr>
        <w:t>Введение в методику преподавания на уроке активных форм обучения на основе системно</w:t>
      </w:r>
      <w:r w:rsidR="00414BAE" w:rsidRPr="00414BAE">
        <w:rPr>
          <w:rFonts w:ascii="Times New Roman" w:hAnsi="Times New Roman" w:cs="Times New Roman"/>
          <w:sz w:val="24"/>
          <w:szCs w:val="24"/>
        </w:rPr>
        <w:t>-</w:t>
      </w:r>
      <w:r w:rsidRPr="00414BAE">
        <w:rPr>
          <w:rFonts w:ascii="Times New Roman" w:hAnsi="Times New Roman" w:cs="Times New Roman"/>
          <w:sz w:val="24"/>
          <w:szCs w:val="24"/>
        </w:rPr>
        <w:t>деятельностного подхода, в том числе групповых форм</w:t>
      </w:r>
      <w:r w:rsidR="00414BAE" w:rsidRPr="00414BAE">
        <w:rPr>
          <w:rFonts w:ascii="Times New Roman" w:hAnsi="Times New Roman" w:cs="Times New Roman"/>
          <w:sz w:val="24"/>
          <w:szCs w:val="24"/>
        </w:rPr>
        <w:t xml:space="preserve"> </w:t>
      </w:r>
      <w:r w:rsidRPr="00414BAE">
        <w:rPr>
          <w:rFonts w:ascii="Times New Roman" w:hAnsi="Times New Roman" w:cs="Times New Roman"/>
          <w:sz w:val="24"/>
          <w:szCs w:val="24"/>
        </w:rPr>
        <w:t>жизнью на основе индивидуального и дифференцированного подходов.</w:t>
      </w:r>
    </w:p>
    <w:p w:rsidR="00414BAE" w:rsidRPr="00414BAE" w:rsidRDefault="00414BAE" w:rsidP="00414B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87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388"/>
        <w:gridCol w:w="2326"/>
        <w:gridCol w:w="2409"/>
        <w:gridCol w:w="1584"/>
        <w:gridCol w:w="1726"/>
      </w:tblGrid>
      <w:tr w:rsidR="003E5B12" w:rsidRPr="00414BAE" w:rsidTr="00414BAE">
        <w:tc>
          <w:tcPr>
            <w:tcW w:w="2410" w:type="dxa"/>
            <w:shd w:val="clear" w:color="auto" w:fill="FFFFFF" w:themeFill="background1"/>
            <w:vAlign w:val="center"/>
          </w:tcPr>
          <w:p w:rsidR="003E5B12" w:rsidRPr="00414BAE" w:rsidRDefault="003E5B12" w:rsidP="0041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BAE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E5B12" w:rsidRPr="00414BAE" w:rsidRDefault="003E5B12" w:rsidP="0041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BA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BAE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326" w:type="dxa"/>
            <w:shd w:val="clear" w:color="auto" w:fill="FFFFFF" w:themeFill="background1"/>
            <w:vAlign w:val="center"/>
          </w:tcPr>
          <w:p w:rsidR="003E5B12" w:rsidRPr="00414BAE" w:rsidRDefault="003E5B12" w:rsidP="0041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BAE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E5B12" w:rsidRPr="00414BAE" w:rsidRDefault="003E5B12" w:rsidP="0041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BA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реализации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3E5B12" w:rsidRPr="00414BAE" w:rsidRDefault="003E5B12" w:rsidP="0041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BAE">
              <w:rPr>
                <w:rFonts w:ascii="Times New Roman" w:hAnsi="Times New Roman" w:cs="Times New Roman"/>
                <w:b/>
                <w:sz w:val="20"/>
                <w:szCs w:val="20"/>
              </w:rPr>
              <w:t>Риск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E5B12" w:rsidRPr="00414BAE" w:rsidRDefault="003E5B12" w:rsidP="0041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BAE">
              <w:rPr>
                <w:rFonts w:ascii="Times New Roman" w:hAnsi="Times New Roman" w:cs="Times New Roman"/>
                <w:b/>
                <w:sz w:val="20"/>
                <w:szCs w:val="20"/>
              </w:rPr>
              <w:t>Минимизация риска</w:t>
            </w:r>
          </w:p>
        </w:tc>
      </w:tr>
      <w:tr w:rsidR="003E5B12" w:rsidRPr="00414BAE" w:rsidTr="00414BAE">
        <w:trPr>
          <w:trHeight w:val="467"/>
        </w:trPr>
        <w:tc>
          <w:tcPr>
            <w:tcW w:w="2410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Провести диагностику уровня учебной мотивации у обучающихся 5-9 классов, выявить ведущие учебные мотивы.</w:t>
            </w:r>
          </w:p>
        </w:tc>
        <w:tc>
          <w:tcPr>
            <w:tcW w:w="3544" w:type="dxa"/>
            <w:shd w:val="clear" w:color="auto" w:fill="FFFFFF" w:themeFill="background1"/>
          </w:tcPr>
          <w:p w:rsidR="003E5B12" w:rsidRPr="00414BAE" w:rsidRDefault="003E5B12" w:rsidP="00414BAE">
            <w:pPr>
              <w:numPr>
                <w:ilvl w:val="0"/>
                <w:numId w:val="1"/>
              </w:numPr>
              <w:tabs>
                <w:tab w:val="num" w:pos="147"/>
              </w:tabs>
              <w:ind w:left="288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Разработка Программы по формированию и повышению учебной мотивации школьников, проведение мониторинга выполнения программы;</w:t>
            </w:r>
          </w:p>
          <w:p w:rsidR="003E5B12" w:rsidRPr="00414BAE" w:rsidRDefault="003E5B12" w:rsidP="00414BAE">
            <w:pPr>
              <w:numPr>
                <w:ilvl w:val="0"/>
                <w:numId w:val="1"/>
              </w:numPr>
              <w:tabs>
                <w:tab w:val="num" w:pos="147"/>
              </w:tabs>
              <w:ind w:left="288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Проведение образовательных событий в школе (</w:t>
            </w:r>
            <w:proofErr w:type="spellStart"/>
            <w:r w:rsidRPr="00414BAE">
              <w:rPr>
                <w:rFonts w:ascii="Times New Roman" w:hAnsi="Times New Roman" w:cs="Times New Roman"/>
              </w:rPr>
              <w:t>турслет</w:t>
            </w:r>
            <w:proofErr w:type="spellEnd"/>
            <w:r w:rsidRPr="00414BAE">
              <w:rPr>
                <w:rFonts w:ascii="Times New Roman" w:hAnsi="Times New Roman" w:cs="Times New Roman"/>
              </w:rPr>
              <w:t xml:space="preserve"> (сентябрь), день самоуправления школьников (октябрь), «Остров Дружбы» (ноябрь), «Новогодние уроки» (декабрь), «день Проекта» (январь), «патриоты России» (февраль), «Время первых» (апрель), «Я сдам ЕГЭ» (май));</w:t>
            </w:r>
          </w:p>
        </w:tc>
        <w:tc>
          <w:tcPr>
            <w:tcW w:w="1388" w:type="dxa"/>
            <w:shd w:val="clear" w:color="auto" w:fill="FFFFFF" w:themeFill="background1"/>
          </w:tcPr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До</w:t>
            </w:r>
          </w:p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31.05.2021 г.</w:t>
            </w:r>
          </w:p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</w:p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</w:p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</w:p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До</w:t>
            </w:r>
          </w:p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31.12.2021 г.</w:t>
            </w:r>
          </w:p>
        </w:tc>
        <w:tc>
          <w:tcPr>
            <w:tcW w:w="2326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Доля учеников, прошедших диагностику учебной мотивации;</w:t>
            </w:r>
          </w:p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</w:p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</w:p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Доля учеников и их родителей, принявших участие в образовательных событиях</w:t>
            </w:r>
          </w:p>
        </w:tc>
        <w:tc>
          <w:tcPr>
            <w:tcW w:w="2409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Мотивация школьников, атмосфера радости и интереса к обучению, снижение стресса</w:t>
            </w:r>
          </w:p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</w:p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Внедрение инновационных технологий развивающего обучения</w:t>
            </w:r>
          </w:p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Не честные ответы учеников на вопросы</w:t>
            </w:r>
          </w:p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</w:p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Не желание участвовать в образовательных событиях</w:t>
            </w:r>
          </w:p>
        </w:tc>
        <w:tc>
          <w:tcPr>
            <w:tcW w:w="1726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Развивающие беседы с учениками</w:t>
            </w:r>
          </w:p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</w:p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Разъяснительная работа с учениками и их родителями</w:t>
            </w:r>
          </w:p>
        </w:tc>
      </w:tr>
      <w:tr w:rsidR="003E5B12" w:rsidRPr="00414BAE" w:rsidTr="00414BAE">
        <w:trPr>
          <w:trHeight w:val="2318"/>
        </w:trPr>
        <w:tc>
          <w:tcPr>
            <w:tcW w:w="2410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lastRenderedPageBreak/>
              <w:t>Провести аудит программ учебной, внеуро</w:t>
            </w:r>
            <w:r w:rsidR="00414BAE">
              <w:rPr>
                <w:rFonts w:ascii="Times New Roman" w:hAnsi="Times New Roman" w:cs="Times New Roman"/>
              </w:rPr>
              <w:t>чной деятельности и дополнитель</w:t>
            </w:r>
            <w:r w:rsidRPr="00414BAE">
              <w:rPr>
                <w:rFonts w:ascii="Times New Roman" w:hAnsi="Times New Roman" w:cs="Times New Roman"/>
              </w:rPr>
              <w:t xml:space="preserve">ного образования; оценить охват обучающихся 5-9 классов учебной, внеурочной деятельностью и </w:t>
            </w:r>
            <w:proofErr w:type="gramStart"/>
            <w:r w:rsidRPr="00414BAE">
              <w:rPr>
                <w:rFonts w:ascii="Times New Roman" w:hAnsi="Times New Roman" w:cs="Times New Roman"/>
              </w:rPr>
              <w:t>дополни-тельным</w:t>
            </w:r>
            <w:proofErr w:type="gramEnd"/>
            <w:r w:rsidRPr="00414BAE">
              <w:rPr>
                <w:rFonts w:ascii="Times New Roman" w:hAnsi="Times New Roman" w:cs="Times New Roman"/>
              </w:rPr>
              <w:t xml:space="preserve"> образованием по предпрофильной и профильной подготовке.</w:t>
            </w:r>
          </w:p>
        </w:tc>
        <w:tc>
          <w:tcPr>
            <w:tcW w:w="3544" w:type="dxa"/>
            <w:shd w:val="clear" w:color="auto" w:fill="FFFFFF" w:themeFill="background1"/>
          </w:tcPr>
          <w:p w:rsidR="003E5B12" w:rsidRPr="00414BAE" w:rsidRDefault="003E5B12" w:rsidP="00414BAE">
            <w:pPr>
              <w:numPr>
                <w:ilvl w:val="0"/>
                <w:numId w:val="2"/>
              </w:numPr>
              <w:ind w:left="288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Проведение опроса и определение значимых направлений дополнительного образования, в том числе ПФ ДОД и дополнительных платных услуг;</w:t>
            </w:r>
          </w:p>
        </w:tc>
        <w:tc>
          <w:tcPr>
            <w:tcW w:w="1388" w:type="dxa"/>
            <w:shd w:val="clear" w:color="auto" w:fill="FFFFFF" w:themeFill="background1"/>
          </w:tcPr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До</w:t>
            </w:r>
          </w:p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31.05.2021 г.</w:t>
            </w:r>
          </w:p>
        </w:tc>
        <w:tc>
          <w:tcPr>
            <w:tcW w:w="2326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Доля программ и курсов, прошедших аудит для ведения предпрофильного и профильного обучения;</w:t>
            </w:r>
          </w:p>
        </w:tc>
        <w:tc>
          <w:tcPr>
            <w:tcW w:w="2409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Увеличение числа обучающихся по программам дополнительного, профильного и предпрофильного обучения</w:t>
            </w:r>
          </w:p>
        </w:tc>
        <w:tc>
          <w:tcPr>
            <w:tcW w:w="1584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Низкая платежеспособность родителей;</w:t>
            </w:r>
          </w:p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Отток детей в кружки учреждений дополнительного образования</w:t>
            </w:r>
          </w:p>
        </w:tc>
        <w:tc>
          <w:tcPr>
            <w:tcW w:w="1726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Организация кружков и программ востребованных направлений</w:t>
            </w:r>
          </w:p>
        </w:tc>
      </w:tr>
      <w:tr w:rsidR="003E5B12" w:rsidRPr="00414BAE" w:rsidTr="00414BAE">
        <w:trPr>
          <w:trHeight w:val="2324"/>
        </w:trPr>
        <w:tc>
          <w:tcPr>
            <w:tcW w:w="2410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Провести анкетирование обучающихся 5-9 классов и их родителей (законных представителей) с целью выявления предпочтений в части профиля обуч</w:t>
            </w:r>
            <w:r w:rsidR="00414BAE">
              <w:rPr>
                <w:rFonts w:ascii="Times New Roman" w:hAnsi="Times New Roman" w:cs="Times New Roman"/>
              </w:rPr>
              <w:t>ения, курсов внеурочной деятель</w:t>
            </w:r>
            <w:r w:rsidRPr="00414BAE">
              <w:rPr>
                <w:rFonts w:ascii="Times New Roman" w:hAnsi="Times New Roman" w:cs="Times New Roman"/>
              </w:rPr>
              <w:t>ности и дополнительного образования.</w:t>
            </w:r>
          </w:p>
        </w:tc>
        <w:tc>
          <w:tcPr>
            <w:tcW w:w="3544" w:type="dxa"/>
            <w:shd w:val="clear" w:color="auto" w:fill="FFFFFF" w:themeFill="background1"/>
          </w:tcPr>
          <w:p w:rsidR="003E5B12" w:rsidRPr="00414BAE" w:rsidRDefault="003E5B12" w:rsidP="00414BAE">
            <w:pPr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Анкетирование обучающихся 5-9 классов и их родителей</w:t>
            </w:r>
          </w:p>
          <w:p w:rsidR="003E5B12" w:rsidRPr="00414BAE" w:rsidRDefault="003E5B12" w:rsidP="00414BAE">
            <w:pPr>
              <w:ind w:left="288"/>
              <w:rPr>
                <w:rFonts w:ascii="Times New Roman" w:hAnsi="Times New Roman" w:cs="Times New Roman"/>
              </w:rPr>
            </w:pPr>
          </w:p>
          <w:p w:rsidR="003E5B12" w:rsidRPr="00414BAE" w:rsidRDefault="003E5B12" w:rsidP="00414BAE">
            <w:pPr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</w:rPr>
            </w:pPr>
            <w:proofErr w:type="spellStart"/>
            <w:r w:rsidRPr="00414BAE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414BAE">
              <w:rPr>
                <w:rFonts w:ascii="Times New Roman" w:hAnsi="Times New Roman" w:cs="Times New Roman"/>
              </w:rPr>
              <w:t xml:space="preserve"> работа (участие в проектах «Путевка в жизнь», «Билет в будущее», «Карта талантов», встречи с представителями разных профессий, экскурсии на предприятия города); </w:t>
            </w:r>
          </w:p>
        </w:tc>
        <w:tc>
          <w:tcPr>
            <w:tcW w:w="1388" w:type="dxa"/>
            <w:shd w:val="clear" w:color="auto" w:fill="FFFFFF" w:themeFill="background1"/>
          </w:tcPr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До</w:t>
            </w:r>
          </w:p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31.05.2021 г.</w:t>
            </w:r>
          </w:p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</w:p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До</w:t>
            </w:r>
          </w:p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31.12.2021 г.</w:t>
            </w:r>
          </w:p>
        </w:tc>
        <w:tc>
          <w:tcPr>
            <w:tcW w:w="2326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Доля учеников и их родителей, принявших участие в анкетировании с целью выявления предпочтений в части профиля обучения, курсов внеурочной деятельности и дополнительного образования;</w:t>
            </w:r>
          </w:p>
        </w:tc>
        <w:tc>
          <w:tcPr>
            <w:tcW w:w="2409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Ученики получают больше возможностей выбрать образовательную и профессиональную траекторию и проявить себя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Снижение комфортности самочувствия учащихся, связанное с затруднениями делать выбор и нести за него ответственность</w:t>
            </w:r>
          </w:p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Усиление профориентационной работы с привлечением специалистов различных профессий</w:t>
            </w:r>
          </w:p>
        </w:tc>
      </w:tr>
      <w:tr w:rsidR="003E5B12" w:rsidRPr="00414BAE" w:rsidTr="00414BAE">
        <w:trPr>
          <w:trHeight w:val="1410"/>
        </w:trPr>
        <w:tc>
          <w:tcPr>
            <w:tcW w:w="2410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Скорректировать/разработать программы курсов предпрофильного и профильного обучения для обучающихся 5-9 классов в соответствии с выбором.</w:t>
            </w:r>
          </w:p>
        </w:tc>
        <w:tc>
          <w:tcPr>
            <w:tcW w:w="3544" w:type="dxa"/>
            <w:shd w:val="clear" w:color="auto" w:fill="FFFFFF" w:themeFill="background1"/>
          </w:tcPr>
          <w:p w:rsidR="003E5B12" w:rsidRPr="00414BAE" w:rsidRDefault="003E5B12" w:rsidP="00414BAE">
            <w:pPr>
              <w:numPr>
                <w:ilvl w:val="0"/>
                <w:numId w:val="5"/>
              </w:numPr>
              <w:ind w:left="288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 xml:space="preserve">Открытие профильных </w:t>
            </w:r>
            <w:proofErr w:type="gramStart"/>
            <w:r w:rsidRPr="00414BAE">
              <w:rPr>
                <w:rFonts w:ascii="Times New Roman" w:hAnsi="Times New Roman" w:cs="Times New Roman"/>
              </w:rPr>
              <w:t>классов  (</w:t>
            </w:r>
            <w:proofErr w:type="gramEnd"/>
            <w:r w:rsidRPr="00414BAE">
              <w:rPr>
                <w:rFonts w:ascii="Times New Roman" w:hAnsi="Times New Roman" w:cs="Times New Roman"/>
              </w:rPr>
              <w:t>инженерно-предпринимательский профиль)</w:t>
            </w:r>
          </w:p>
          <w:p w:rsidR="003E5B12" w:rsidRPr="00414BAE" w:rsidRDefault="003E5B12" w:rsidP="00414BAE">
            <w:pPr>
              <w:numPr>
                <w:ilvl w:val="0"/>
                <w:numId w:val="5"/>
              </w:numPr>
              <w:ind w:left="288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Внедрение в образовательный процесс инновационной педагогической технологии-музейной педагогики</w:t>
            </w:r>
          </w:p>
        </w:tc>
        <w:tc>
          <w:tcPr>
            <w:tcW w:w="1388" w:type="dxa"/>
            <w:shd w:val="clear" w:color="auto" w:fill="FFFFFF" w:themeFill="background1"/>
          </w:tcPr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С</w:t>
            </w:r>
          </w:p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01.09.2021 г.</w:t>
            </w:r>
          </w:p>
        </w:tc>
        <w:tc>
          <w:tcPr>
            <w:tcW w:w="2326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Количество программ курсов предпрофильного и профильного обучения для обучающихся 5-9 классов;</w:t>
            </w:r>
          </w:p>
        </w:tc>
        <w:tc>
          <w:tcPr>
            <w:tcW w:w="2409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Повышение у учеников интереса к учёбе</w:t>
            </w:r>
          </w:p>
        </w:tc>
        <w:tc>
          <w:tcPr>
            <w:tcW w:w="1584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Трудности в освоении новых форм работы</w:t>
            </w:r>
          </w:p>
        </w:tc>
        <w:tc>
          <w:tcPr>
            <w:tcW w:w="1726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Методическая и психологическая поддержка</w:t>
            </w:r>
          </w:p>
        </w:tc>
      </w:tr>
      <w:tr w:rsidR="003E5B12" w:rsidRPr="00414BAE" w:rsidTr="00414BAE">
        <w:trPr>
          <w:trHeight w:val="1854"/>
        </w:trPr>
        <w:tc>
          <w:tcPr>
            <w:tcW w:w="2410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lastRenderedPageBreak/>
              <w:t>Введение в методику преподавания на уроке активных форм обучения на основе системно-деятельностного подхода, в том числе групповых форм.</w:t>
            </w:r>
          </w:p>
        </w:tc>
        <w:tc>
          <w:tcPr>
            <w:tcW w:w="3544" w:type="dxa"/>
            <w:shd w:val="clear" w:color="auto" w:fill="FFFFFF" w:themeFill="background1"/>
          </w:tcPr>
          <w:p w:rsidR="003E5B12" w:rsidRPr="00414BAE" w:rsidRDefault="003E5B12" w:rsidP="00414BAE">
            <w:pPr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 xml:space="preserve">Введение в практику работы классных руководителей элементов развивающих бесед с учениками и родителями </w:t>
            </w:r>
          </w:p>
          <w:p w:rsidR="003E5B12" w:rsidRPr="00414BAE" w:rsidRDefault="003E5B12" w:rsidP="00414BAE">
            <w:pPr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 xml:space="preserve">Введение ученического наставничества «сильный-слабый» в классных и </w:t>
            </w:r>
            <w:proofErr w:type="spellStart"/>
            <w:r w:rsidRPr="00414BAE">
              <w:rPr>
                <w:rFonts w:ascii="Times New Roman" w:hAnsi="Times New Roman" w:cs="Times New Roman"/>
              </w:rPr>
              <w:t>межклассных</w:t>
            </w:r>
            <w:proofErr w:type="spellEnd"/>
            <w:r w:rsidRPr="00414BAE">
              <w:rPr>
                <w:rFonts w:ascii="Times New Roman" w:hAnsi="Times New Roman" w:cs="Times New Roman"/>
              </w:rPr>
              <w:t xml:space="preserve"> коллективах;</w:t>
            </w:r>
          </w:p>
        </w:tc>
        <w:tc>
          <w:tcPr>
            <w:tcW w:w="1388" w:type="dxa"/>
            <w:shd w:val="clear" w:color="auto" w:fill="FFFFFF" w:themeFill="background1"/>
          </w:tcPr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с учениками 7 класса в апреле,</w:t>
            </w:r>
          </w:p>
          <w:p w:rsid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с учениками</w:t>
            </w:r>
          </w:p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 xml:space="preserve"> 5-6 классов</w:t>
            </w:r>
          </w:p>
          <w:p w:rsidR="003E5B12" w:rsidRPr="00414BAE" w:rsidRDefault="003E5B12" w:rsidP="00414BAE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с 01.09.2021</w:t>
            </w:r>
          </w:p>
        </w:tc>
        <w:tc>
          <w:tcPr>
            <w:tcW w:w="2326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Количество новых форм и методов работы на уроке.</w:t>
            </w:r>
          </w:p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Повышение качества знаний на 5%</w:t>
            </w:r>
          </w:p>
        </w:tc>
        <w:tc>
          <w:tcPr>
            <w:tcW w:w="1584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Трудности в освоении новых форм работы</w:t>
            </w:r>
          </w:p>
        </w:tc>
        <w:tc>
          <w:tcPr>
            <w:tcW w:w="1726" w:type="dxa"/>
            <w:shd w:val="clear" w:color="auto" w:fill="FFFFFF" w:themeFill="background1"/>
          </w:tcPr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  <w:r w:rsidRPr="00414BAE">
              <w:rPr>
                <w:rFonts w:ascii="Times New Roman" w:hAnsi="Times New Roman" w:cs="Times New Roman"/>
              </w:rPr>
              <w:t>Организация деловых игр, психологических занятий и тренингов</w:t>
            </w:r>
          </w:p>
          <w:p w:rsidR="003E5B12" w:rsidRPr="00414BAE" w:rsidRDefault="003E5B12" w:rsidP="00414BAE">
            <w:pPr>
              <w:rPr>
                <w:rFonts w:ascii="Times New Roman" w:hAnsi="Times New Roman" w:cs="Times New Roman"/>
              </w:rPr>
            </w:pPr>
          </w:p>
        </w:tc>
      </w:tr>
    </w:tbl>
    <w:p w:rsidR="009260F8" w:rsidRPr="00414BAE" w:rsidRDefault="009260F8" w:rsidP="00414BAE">
      <w:pPr>
        <w:spacing w:after="0" w:line="240" w:lineRule="auto"/>
        <w:rPr>
          <w:rFonts w:ascii="Times New Roman" w:hAnsi="Times New Roman" w:cs="Times New Roman"/>
        </w:rPr>
      </w:pPr>
    </w:p>
    <w:sectPr w:rsidR="009260F8" w:rsidRPr="00414BAE" w:rsidSect="00414BA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779F"/>
    <w:multiLevelType w:val="hybridMultilevel"/>
    <w:tmpl w:val="0DFC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E48D2"/>
    <w:multiLevelType w:val="hybridMultilevel"/>
    <w:tmpl w:val="73C0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90CB7"/>
    <w:multiLevelType w:val="hybridMultilevel"/>
    <w:tmpl w:val="F23A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5D45"/>
    <w:multiLevelType w:val="hybridMultilevel"/>
    <w:tmpl w:val="DCB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058F5"/>
    <w:multiLevelType w:val="hybridMultilevel"/>
    <w:tmpl w:val="E988B54A"/>
    <w:lvl w:ilvl="0" w:tplc="78562138">
      <w:start w:val="1"/>
      <w:numFmt w:val="decimal"/>
      <w:lvlText w:val="%1."/>
      <w:lvlJc w:val="left"/>
      <w:pPr>
        <w:ind w:left="3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5" w15:restartNumberingAfterBreak="0">
    <w:nsid w:val="75951A84"/>
    <w:multiLevelType w:val="hybridMultilevel"/>
    <w:tmpl w:val="6BC6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12"/>
    <w:rsid w:val="003E5B12"/>
    <w:rsid w:val="00414BAE"/>
    <w:rsid w:val="009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26563-DB7B-49C1-8C28-B709AD2A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maltv70</dc:creator>
  <cp:keywords/>
  <dc:description/>
  <cp:lastModifiedBy>Елена Бодина</cp:lastModifiedBy>
  <cp:revision>3</cp:revision>
  <dcterms:created xsi:type="dcterms:W3CDTF">2021-05-17T07:16:00Z</dcterms:created>
  <dcterms:modified xsi:type="dcterms:W3CDTF">2021-05-17T07:28:00Z</dcterms:modified>
</cp:coreProperties>
</file>