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EC" w:rsidRDefault="00A126EC" w:rsidP="00A126EC">
      <w:pPr>
        <w:jc w:val="center"/>
      </w:pPr>
      <w:r>
        <w:t>ПЛАН МЕРОПРИЯТИЙ ПО РЕАЛИЗАЦИИ ДОРОЖНОЙ КАРТЫ</w:t>
      </w:r>
      <w:r w:rsidR="00B96242">
        <w:t xml:space="preserve"> </w:t>
      </w:r>
    </w:p>
    <w:p w:rsidR="00A126EC" w:rsidRDefault="00A126EC" w:rsidP="001E2EFB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6540"/>
        <w:gridCol w:w="2268"/>
        <w:gridCol w:w="1559"/>
        <w:gridCol w:w="3260"/>
        <w:gridCol w:w="1560"/>
      </w:tblGrid>
      <w:tr w:rsidR="003507FB" w:rsidTr="00007618">
        <w:tc>
          <w:tcPr>
            <w:tcW w:w="656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№ п/п</w:t>
            </w:r>
          </w:p>
        </w:tc>
        <w:tc>
          <w:tcPr>
            <w:tcW w:w="6540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3507FB" w:rsidRDefault="003507FB" w:rsidP="006B6742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Сроки реализации</w:t>
            </w:r>
          </w:p>
        </w:tc>
        <w:tc>
          <w:tcPr>
            <w:tcW w:w="3260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Ожидаемый результат</w:t>
            </w:r>
          </w:p>
        </w:tc>
        <w:tc>
          <w:tcPr>
            <w:tcW w:w="1560" w:type="dxa"/>
            <w:shd w:val="clear" w:color="auto" w:fill="auto"/>
          </w:tcPr>
          <w:p w:rsidR="003507FB" w:rsidRDefault="004C79DB" w:rsidP="006B6742">
            <w:pPr>
              <w:jc w:val="center"/>
            </w:pPr>
            <w:r>
              <w:t>Примечание (проблемы, возможные пути решения)</w:t>
            </w:r>
          </w:p>
        </w:tc>
      </w:tr>
      <w:tr w:rsidR="003507FB" w:rsidTr="00007618">
        <w:tc>
          <w:tcPr>
            <w:tcW w:w="656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1</w:t>
            </w:r>
          </w:p>
        </w:tc>
        <w:tc>
          <w:tcPr>
            <w:tcW w:w="6540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507FB" w:rsidRDefault="003507FB" w:rsidP="006B6742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6</w:t>
            </w:r>
          </w:p>
        </w:tc>
      </w:tr>
      <w:tr w:rsidR="00C454A6" w:rsidTr="00007618">
        <w:tc>
          <w:tcPr>
            <w:tcW w:w="656" w:type="dxa"/>
            <w:shd w:val="clear" w:color="auto" w:fill="auto"/>
          </w:tcPr>
          <w:p w:rsidR="00C454A6" w:rsidRDefault="00C454A6" w:rsidP="006B6742">
            <w:pPr>
              <w:jc w:val="center"/>
            </w:pPr>
            <w:r>
              <w:t>1</w:t>
            </w:r>
          </w:p>
        </w:tc>
        <w:tc>
          <w:tcPr>
            <w:tcW w:w="6540" w:type="dxa"/>
            <w:shd w:val="clear" w:color="auto" w:fill="auto"/>
          </w:tcPr>
          <w:p w:rsidR="00C454A6" w:rsidRDefault="00C454A6" w:rsidP="00237F00">
            <w:r w:rsidRPr="00BB3EEE">
              <w:t>Региональный этап всероссийской олимпиады школьников</w:t>
            </w:r>
            <w:r w:rsidR="00C63DAB">
              <w:t xml:space="preserve"> и Подмосковной олимпиады</w:t>
            </w:r>
            <w:r>
              <w:t>:</w:t>
            </w:r>
          </w:p>
          <w:p w:rsidR="009022B6" w:rsidRDefault="009022B6" w:rsidP="00F84B29">
            <w:pPr>
              <w:pStyle w:val="ad"/>
              <w:numPr>
                <w:ilvl w:val="0"/>
                <w:numId w:val="7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организации участия учащихся, приглашенных на региональный этап ВсОШ</w:t>
            </w:r>
            <w:r w:rsidR="00C63DAB">
              <w:rPr>
                <w:rFonts w:ascii="Times New Roman" w:hAnsi="Times New Roman"/>
                <w:sz w:val="24"/>
                <w:szCs w:val="24"/>
              </w:rPr>
              <w:t xml:space="preserve"> и Подмосковной олимпиады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C63DAB">
              <w:rPr>
                <w:rFonts w:ascii="Times New Roman" w:hAnsi="Times New Roman"/>
                <w:sz w:val="24"/>
                <w:szCs w:val="24"/>
              </w:rPr>
              <w:t>профильных программах</w:t>
            </w:r>
            <w:r w:rsidR="00F71276">
              <w:rPr>
                <w:rFonts w:ascii="Times New Roman" w:hAnsi="Times New Roman"/>
                <w:sz w:val="24"/>
                <w:szCs w:val="24"/>
              </w:rPr>
              <w:t>, проводимых Региональным олимпиадным центром</w:t>
            </w:r>
          </w:p>
          <w:p w:rsidR="00C454A6" w:rsidRPr="00F84B29" w:rsidRDefault="00C454A6" w:rsidP="00F84B29">
            <w:pPr>
              <w:pStyle w:val="ad"/>
              <w:numPr>
                <w:ilvl w:val="0"/>
                <w:numId w:val="7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B3EEE">
              <w:rPr>
                <w:rFonts w:ascii="Times New Roman" w:hAnsi="Times New Roman"/>
                <w:sz w:val="24"/>
                <w:szCs w:val="24"/>
              </w:rPr>
              <w:t>Мероприятия по организации участия учащихся школ города в региональном этапе</w:t>
            </w:r>
            <w:r w:rsidR="00C63DAB">
              <w:rPr>
                <w:rFonts w:ascii="Times New Roman" w:hAnsi="Times New Roman"/>
                <w:sz w:val="24"/>
                <w:szCs w:val="24"/>
              </w:rPr>
              <w:t xml:space="preserve"> ВсОШ и Подмосковной олимпиады школьников</w:t>
            </w:r>
            <w:r w:rsidRPr="00BB3EEE"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 w:rsidR="00F84B29">
              <w:rPr>
                <w:rFonts w:ascii="Times New Roman" w:hAnsi="Times New Roman"/>
                <w:sz w:val="24"/>
                <w:szCs w:val="24"/>
              </w:rPr>
              <w:t xml:space="preserve">иказы о направлении, обеспечение транспортом и </w:t>
            </w:r>
            <w:r w:rsidRPr="00BB3EEE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="00F84B29">
              <w:rPr>
                <w:rFonts w:ascii="Times New Roman" w:hAnsi="Times New Roman"/>
                <w:sz w:val="24"/>
                <w:szCs w:val="24"/>
              </w:rPr>
              <w:t xml:space="preserve"> на олимпиады</w:t>
            </w:r>
            <w:r w:rsidRPr="00BB3EEE">
              <w:rPr>
                <w:rFonts w:ascii="Times New Roman" w:hAnsi="Times New Roman"/>
                <w:sz w:val="24"/>
                <w:szCs w:val="24"/>
              </w:rPr>
              <w:t>)</w:t>
            </w:r>
            <w:r w:rsidR="00F8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454A6" w:rsidRDefault="00C454A6" w:rsidP="00237F00"/>
          <w:p w:rsidR="00C454A6" w:rsidRDefault="00C454A6" w:rsidP="00237F00"/>
          <w:p w:rsidR="00C454A6" w:rsidRDefault="00C454A6" w:rsidP="00237F00">
            <w:r>
              <w:t>Гусарова Т.Н.</w:t>
            </w:r>
          </w:p>
          <w:p w:rsidR="00C454A6" w:rsidRDefault="00C454A6" w:rsidP="00237F00">
            <w:pPr>
              <w:tabs>
                <w:tab w:val="left" w:pos="16"/>
                <w:tab w:val="left" w:pos="3276"/>
              </w:tabs>
              <w:ind w:right="57"/>
              <w:jc w:val="both"/>
            </w:pPr>
          </w:p>
          <w:p w:rsidR="00C454A6" w:rsidRDefault="00C454A6" w:rsidP="00237F00">
            <w:pPr>
              <w:tabs>
                <w:tab w:val="left" w:pos="16"/>
                <w:tab w:val="left" w:pos="3276"/>
              </w:tabs>
              <w:ind w:right="57"/>
              <w:jc w:val="both"/>
            </w:pPr>
          </w:p>
          <w:p w:rsidR="00C454A6" w:rsidRDefault="00C454A6" w:rsidP="00237F00">
            <w:pPr>
              <w:tabs>
                <w:tab w:val="left" w:pos="16"/>
                <w:tab w:val="left" w:pos="3276"/>
              </w:tabs>
              <w:ind w:right="57"/>
              <w:jc w:val="both"/>
            </w:pPr>
          </w:p>
          <w:p w:rsidR="00C454A6" w:rsidRDefault="00C454A6" w:rsidP="00237F00">
            <w:pPr>
              <w:tabs>
                <w:tab w:val="left" w:pos="16"/>
                <w:tab w:val="left" w:pos="3276"/>
              </w:tabs>
              <w:ind w:right="57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C454A6" w:rsidRDefault="00C454A6" w:rsidP="00237F00">
            <w:pPr>
              <w:jc w:val="center"/>
            </w:pPr>
            <w:r>
              <w:t>январь-февраль</w:t>
            </w:r>
          </w:p>
        </w:tc>
        <w:tc>
          <w:tcPr>
            <w:tcW w:w="3260" w:type="dxa"/>
            <w:shd w:val="clear" w:color="auto" w:fill="auto"/>
          </w:tcPr>
          <w:p w:rsidR="00C454A6" w:rsidRPr="00BB3EEE" w:rsidRDefault="00C454A6" w:rsidP="00237F00">
            <w:pPr>
              <w:ind w:left="57" w:right="57"/>
              <w:jc w:val="both"/>
            </w:pPr>
            <w:r w:rsidRPr="00BB3EEE">
              <w:t>Вовлечение учащихся в олимпиад</w:t>
            </w:r>
            <w:r>
              <w:t>ное движение на уровне региона.</w:t>
            </w:r>
          </w:p>
          <w:p w:rsidR="00C454A6" w:rsidRDefault="00C454A6" w:rsidP="00237F00">
            <w:pPr>
              <w:ind w:left="57" w:right="57"/>
              <w:jc w:val="both"/>
            </w:pPr>
            <w:r w:rsidRPr="00BB3EEE">
              <w:t>Отбор учащихся для участия в заключительном этапе всероссийской олимпиады школьников</w:t>
            </w:r>
            <w:r>
              <w:t>.</w:t>
            </w:r>
          </w:p>
          <w:p w:rsidR="00A219BF" w:rsidRDefault="00A219BF" w:rsidP="00237F00">
            <w:pPr>
              <w:ind w:left="57" w:right="57"/>
              <w:jc w:val="both"/>
            </w:pPr>
            <w:r>
              <w:t>Положительная динамика количества победителей и призеров регионального этапа ВсОШ</w:t>
            </w:r>
            <w:r w:rsidR="00C63DAB">
              <w:t xml:space="preserve"> и Подмосковной олимпиады</w:t>
            </w:r>
            <w:r>
              <w:t>, количества участников заключительного этапа.</w:t>
            </w:r>
          </w:p>
        </w:tc>
        <w:tc>
          <w:tcPr>
            <w:tcW w:w="1560" w:type="dxa"/>
            <w:shd w:val="clear" w:color="auto" w:fill="auto"/>
          </w:tcPr>
          <w:p w:rsidR="00C454A6" w:rsidRDefault="00C454A6" w:rsidP="00237F00">
            <w:pPr>
              <w:jc w:val="center"/>
            </w:pPr>
          </w:p>
        </w:tc>
      </w:tr>
      <w:tr w:rsidR="00C454A6" w:rsidTr="00007618">
        <w:tc>
          <w:tcPr>
            <w:tcW w:w="656" w:type="dxa"/>
            <w:shd w:val="clear" w:color="auto" w:fill="auto"/>
          </w:tcPr>
          <w:p w:rsidR="00C454A6" w:rsidRDefault="00C454A6" w:rsidP="006B6742">
            <w:pPr>
              <w:jc w:val="center"/>
            </w:pPr>
            <w:r>
              <w:t>2</w:t>
            </w:r>
          </w:p>
        </w:tc>
        <w:tc>
          <w:tcPr>
            <w:tcW w:w="6540" w:type="dxa"/>
            <w:shd w:val="clear" w:color="auto" w:fill="auto"/>
          </w:tcPr>
          <w:p w:rsidR="00C454A6" w:rsidRDefault="00C454A6" w:rsidP="00237F00">
            <w:r>
              <w:t>Заключительный</w:t>
            </w:r>
            <w:r w:rsidRPr="00BB3EEE">
              <w:t xml:space="preserve"> этап всероссийской олимпиады школьников</w:t>
            </w:r>
            <w:r>
              <w:t>:</w:t>
            </w:r>
          </w:p>
          <w:p w:rsidR="00F71276" w:rsidRPr="00F71276" w:rsidRDefault="00F71276" w:rsidP="00F71276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71276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участия учащихся, приглашенных на </w:t>
            </w: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r w:rsidRPr="00F71276">
              <w:rPr>
                <w:rFonts w:ascii="Times New Roman" w:hAnsi="Times New Roman"/>
                <w:sz w:val="24"/>
                <w:szCs w:val="24"/>
              </w:rPr>
              <w:t xml:space="preserve"> этап ВсОШ, в </w:t>
            </w:r>
            <w:r w:rsidR="00C63DAB">
              <w:rPr>
                <w:rFonts w:ascii="Times New Roman" w:hAnsi="Times New Roman"/>
                <w:sz w:val="24"/>
                <w:szCs w:val="24"/>
              </w:rPr>
              <w:t>профильных программах</w:t>
            </w:r>
            <w:r w:rsidRPr="00F71276">
              <w:rPr>
                <w:rFonts w:ascii="Times New Roman" w:hAnsi="Times New Roman"/>
                <w:sz w:val="24"/>
                <w:szCs w:val="24"/>
              </w:rPr>
              <w:t>, проводимых Региональным олимпиадным центром</w:t>
            </w:r>
          </w:p>
          <w:p w:rsidR="00C454A6" w:rsidRPr="00224F9F" w:rsidRDefault="00C454A6" w:rsidP="00C63DAB">
            <w:pPr>
              <w:pStyle w:val="ad"/>
              <w:numPr>
                <w:ilvl w:val="0"/>
                <w:numId w:val="10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B3EEE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участия учащихся школ города в </w:t>
            </w:r>
            <w:r>
              <w:rPr>
                <w:rFonts w:ascii="Times New Roman" w:hAnsi="Times New Roman"/>
                <w:sz w:val="24"/>
                <w:szCs w:val="24"/>
              </w:rPr>
              <w:t>заключительном</w:t>
            </w:r>
            <w:r w:rsidRPr="00BB3EEE">
              <w:rPr>
                <w:rFonts w:ascii="Times New Roman" w:hAnsi="Times New Roman"/>
                <w:sz w:val="24"/>
                <w:szCs w:val="24"/>
              </w:rPr>
              <w:t xml:space="preserve"> этапе (приказы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направлении на олимпиады, </w:t>
            </w:r>
            <w:r w:rsidRPr="00BB3EEE">
              <w:rPr>
                <w:rFonts w:ascii="Times New Roman" w:hAnsi="Times New Roman"/>
                <w:sz w:val="24"/>
                <w:szCs w:val="24"/>
              </w:rPr>
              <w:t>сопровождение)</w:t>
            </w:r>
          </w:p>
        </w:tc>
        <w:tc>
          <w:tcPr>
            <w:tcW w:w="2268" w:type="dxa"/>
          </w:tcPr>
          <w:p w:rsidR="00C454A6" w:rsidRDefault="00C454A6" w:rsidP="00237F00">
            <w:r>
              <w:t>Гусарова Т.Н.</w:t>
            </w:r>
          </w:p>
        </w:tc>
        <w:tc>
          <w:tcPr>
            <w:tcW w:w="1559" w:type="dxa"/>
            <w:shd w:val="clear" w:color="auto" w:fill="auto"/>
          </w:tcPr>
          <w:p w:rsidR="00C454A6" w:rsidRDefault="00C454A6" w:rsidP="00237F00">
            <w:pPr>
              <w:jc w:val="center"/>
            </w:pPr>
            <w:r>
              <w:t xml:space="preserve">март-апрель </w:t>
            </w:r>
          </w:p>
        </w:tc>
        <w:tc>
          <w:tcPr>
            <w:tcW w:w="3260" w:type="dxa"/>
            <w:shd w:val="clear" w:color="auto" w:fill="auto"/>
          </w:tcPr>
          <w:p w:rsidR="00C454A6" w:rsidRDefault="00C454A6" w:rsidP="00237F00">
            <w:pPr>
              <w:ind w:left="57" w:right="57"/>
              <w:jc w:val="both"/>
            </w:pPr>
            <w:r w:rsidRPr="00BB3EEE">
              <w:t>Вовлечение учащихся в олимпиад</w:t>
            </w:r>
            <w:r>
              <w:t>ное движение на федеральном уровне.</w:t>
            </w:r>
          </w:p>
          <w:p w:rsidR="00C454A6" w:rsidRDefault="00C454A6" w:rsidP="00237F00">
            <w:pPr>
              <w:ind w:left="57" w:right="57"/>
              <w:jc w:val="both"/>
            </w:pPr>
            <w:r w:rsidRPr="00BB3EEE">
              <w:t xml:space="preserve">Отбор учащихся для участия в </w:t>
            </w:r>
            <w:r>
              <w:t>международных</w:t>
            </w:r>
            <w:r w:rsidRPr="00BB3EEE">
              <w:t xml:space="preserve"> </w:t>
            </w:r>
            <w:r>
              <w:t>олимпиадах</w:t>
            </w:r>
            <w:r w:rsidRPr="00BB3EEE">
              <w:t xml:space="preserve"> школьников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C454A6" w:rsidRDefault="00C454A6" w:rsidP="00237F00">
            <w:pPr>
              <w:jc w:val="center"/>
            </w:pPr>
          </w:p>
        </w:tc>
      </w:tr>
      <w:tr w:rsidR="00C454A6" w:rsidTr="00007618">
        <w:tc>
          <w:tcPr>
            <w:tcW w:w="656" w:type="dxa"/>
            <w:shd w:val="clear" w:color="auto" w:fill="auto"/>
          </w:tcPr>
          <w:p w:rsidR="00C454A6" w:rsidRDefault="00C454A6" w:rsidP="006B6742">
            <w:pPr>
              <w:jc w:val="center"/>
            </w:pPr>
            <w:r>
              <w:t>3</w:t>
            </w:r>
          </w:p>
        </w:tc>
        <w:tc>
          <w:tcPr>
            <w:tcW w:w="6540" w:type="dxa"/>
            <w:shd w:val="clear" w:color="auto" w:fill="auto"/>
          </w:tcPr>
          <w:p w:rsidR="00C454A6" w:rsidRDefault="00C454A6" w:rsidP="00237F00">
            <w:r w:rsidRPr="00BB3EEE">
              <w:t>Школьный этап всероссийской олимпиады школьников</w:t>
            </w:r>
            <w:r w:rsidR="00C63DAB">
              <w:t xml:space="preserve"> и дистанционный тур Подмосковной олимпиады</w:t>
            </w:r>
            <w:r>
              <w:t>:</w:t>
            </w:r>
          </w:p>
          <w:p w:rsidR="00C454A6" w:rsidRPr="00F71276" w:rsidRDefault="00C454A6" w:rsidP="00237F00">
            <w:pPr>
              <w:pStyle w:val="ad"/>
              <w:numPr>
                <w:ilvl w:val="0"/>
                <w:numId w:val="5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71276">
              <w:rPr>
                <w:rFonts w:ascii="Times New Roman" w:hAnsi="Times New Roman"/>
                <w:sz w:val="24"/>
                <w:szCs w:val="24"/>
              </w:rPr>
              <w:t>Мероприятия по организации проведения школьного этапа</w:t>
            </w:r>
            <w:r w:rsidR="00F84B29" w:rsidRPr="00F71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DAB">
              <w:rPr>
                <w:rFonts w:ascii="Times New Roman" w:hAnsi="Times New Roman"/>
                <w:sz w:val="24"/>
                <w:szCs w:val="24"/>
              </w:rPr>
              <w:t>ВсОШ</w:t>
            </w:r>
          </w:p>
          <w:p w:rsidR="00C454A6" w:rsidRPr="00087667" w:rsidRDefault="00C454A6" w:rsidP="00237F00">
            <w:pPr>
              <w:pStyle w:val="ad"/>
              <w:numPr>
                <w:ilvl w:val="0"/>
                <w:numId w:val="5"/>
              </w:numPr>
              <w:suppressAutoHyphens/>
              <w:ind w:right="57"/>
              <w:rPr>
                <w:sz w:val="24"/>
                <w:szCs w:val="24"/>
              </w:rPr>
            </w:pPr>
            <w:r w:rsidRPr="00BB3EE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школьного этапа</w:t>
            </w:r>
            <w:r w:rsidR="00C63DAB">
              <w:rPr>
                <w:rFonts w:ascii="Times New Roman" w:hAnsi="Times New Roman"/>
                <w:sz w:val="24"/>
                <w:szCs w:val="24"/>
              </w:rPr>
              <w:t xml:space="preserve"> ВсОШ</w:t>
            </w:r>
          </w:p>
          <w:p w:rsidR="00891927" w:rsidRPr="00007618" w:rsidRDefault="00891927" w:rsidP="00F84B29">
            <w:pPr>
              <w:pStyle w:val="ad"/>
              <w:numPr>
                <w:ilvl w:val="0"/>
                <w:numId w:val="5"/>
              </w:numPr>
              <w:suppressAutoHyphens/>
              <w:ind w:right="5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</w:t>
            </w:r>
            <w:r w:rsidR="00C454A6" w:rsidRPr="00BB3EEE">
              <w:rPr>
                <w:rFonts w:ascii="Times New Roman" w:hAnsi="Times New Roman"/>
                <w:sz w:val="24"/>
                <w:szCs w:val="24"/>
              </w:rPr>
              <w:t xml:space="preserve"> учащихся для участия в муниципальном этапе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ВсОШ</w:t>
            </w:r>
            <w:r w:rsidR="00C63DAB">
              <w:rPr>
                <w:rFonts w:ascii="Times New Roman" w:hAnsi="Times New Roman"/>
                <w:sz w:val="24"/>
                <w:szCs w:val="24"/>
              </w:rPr>
              <w:t xml:space="preserve"> и дистанционном туре Подмосковной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внеурочной деятельности: </w:t>
            </w:r>
            <w:r w:rsidR="006E3AD9">
              <w:rPr>
                <w:rFonts w:ascii="Times New Roman" w:hAnsi="Times New Roman"/>
                <w:sz w:val="24"/>
                <w:szCs w:val="24"/>
              </w:rPr>
              <w:t xml:space="preserve">кружки,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факультативы, </w:t>
            </w:r>
            <w:r w:rsidR="006E3AD9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 w:rsidR="00F84B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618" w:rsidRPr="00007618" w:rsidRDefault="00007618" w:rsidP="00F84B29">
            <w:pPr>
              <w:pStyle w:val="ad"/>
              <w:numPr>
                <w:ilvl w:val="0"/>
                <w:numId w:val="5"/>
              </w:numPr>
              <w:suppressAutoHyphens/>
              <w:ind w:right="5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учащихся к участию в работе городского межшкольного факультатива (в рамках сотрудничества</w:t>
            </w:r>
            <w:r w:rsidRPr="00007618">
              <w:rPr>
                <w:rFonts w:ascii="Times New Roman" w:hAnsi="Times New Roman"/>
                <w:sz w:val="24"/>
                <w:szCs w:val="24"/>
              </w:rPr>
              <w:t xml:space="preserve"> с УНЦ ОИЯИ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7618" w:rsidRPr="00007618" w:rsidRDefault="00007618" w:rsidP="00016443">
            <w:pPr>
              <w:pStyle w:val="ad"/>
              <w:numPr>
                <w:ilvl w:val="0"/>
                <w:numId w:val="5"/>
              </w:numPr>
              <w:suppressAutoHyphens/>
              <w:ind w:right="5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участие в профильных образовательных сменах центра «</w:t>
            </w:r>
            <w:r w:rsidR="00016443">
              <w:rPr>
                <w:rFonts w:ascii="Times New Roman" w:hAnsi="Times New Roman"/>
                <w:sz w:val="24"/>
                <w:szCs w:val="24"/>
              </w:rPr>
              <w:t>Взлёт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C454A6" w:rsidRDefault="00C454A6" w:rsidP="00237F00"/>
          <w:p w:rsidR="00C454A6" w:rsidRDefault="00C454A6" w:rsidP="00237F00"/>
          <w:p w:rsidR="00C454A6" w:rsidRDefault="00C454A6" w:rsidP="00237F00">
            <w:r>
              <w:t>Гусарова Т.Н.</w:t>
            </w:r>
          </w:p>
          <w:p w:rsidR="00C454A6" w:rsidRDefault="00C454A6" w:rsidP="00237F00">
            <w:pPr>
              <w:tabs>
                <w:tab w:val="left" w:pos="16"/>
                <w:tab w:val="left" w:pos="3276"/>
              </w:tabs>
              <w:ind w:right="57"/>
            </w:pPr>
          </w:p>
          <w:p w:rsidR="00C454A6" w:rsidRDefault="00C454A6" w:rsidP="00237F00">
            <w:pPr>
              <w:tabs>
                <w:tab w:val="left" w:pos="16"/>
                <w:tab w:val="left" w:pos="3276"/>
              </w:tabs>
              <w:ind w:right="57"/>
            </w:pPr>
          </w:p>
          <w:p w:rsidR="00F84B29" w:rsidRDefault="00F84B29" w:rsidP="00237F00">
            <w:pPr>
              <w:tabs>
                <w:tab w:val="left" w:pos="16"/>
                <w:tab w:val="left" w:pos="3276"/>
              </w:tabs>
              <w:ind w:right="57"/>
            </w:pPr>
          </w:p>
          <w:p w:rsidR="00F84B29" w:rsidRDefault="00F84B29" w:rsidP="00237F00">
            <w:pPr>
              <w:tabs>
                <w:tab w:val="left" w:pos="16"/>
                <w:tab w:val="left" w:pos="3276"/>
              </w:tabs>
              <w:ind w:right="57"/>
            </w:pPr>
          </w:p>
          <w:p w:rsidR="00C454A6" w:rsidRPr="00BB3EEE" w:rsidRDefault="00C454A6" w:rsidP="00237F00">
            <w:pPr>
              <w:tabs>
                <w:tab w:val="left" w:pos="16"/>
                <w:tab w:val="left" w:pos="3276"/>
              </w:tabs>
              <w:ind w:right="57"/>
              <w:rPr>
                <w:i/>
              </w:rPr>
            </w:pPr>
            <w:r w:rsidRPr="00BB3EEE">
              <w:t>Зам. директора по УВР школ города</w:t>
            </w:r>
          </w:p>
          <w:p w:rsidR="00C454A6" w:rsidRDefault="00C454A6" w:rsidP="00237F0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454A6" w:rsidRDefault="00C454A6" w:rsidP="00237F00">
            <w:pPr>
              <w:jc w:val="center"/>
            </w:pPr>
            <w:r>
              <w:lastRenderedPageBreak/>
              <w:t>сентябрь-октябрь</w:t>
            </w:r>
          </w:p>
        </w:tc>
        <w:tc>
          <w:tcPr>
            <w:tcW w:w="3260" w:type="dxa"/>
            <w:shd w:val="clear" w:color="auto" w:fill="auto"/>
          </w:tcPr>
          <w:p w:rsidR="00C454A6" w:rsidRDefault="00C454A6" w:rsidP="00237F00">
            <w:pPr>
              <w:ind w:left="57" w:right="57"/>
              <w:jc w:val="both"/>
            </w:pPr>
            <w:r w:rsidRPr="00BB3EEE">
              <w:t>Массовое вовлечение учащихся в олимпиадное движение</w:t>
            </w:r>
            <w:r>
              <w:t xml:space="preserve">. </w:t>
            </w:r>
            <w:r w:rsidRPr="00BB3EEE">
              <w:t xml:space="preserve">Формирование рейтинговых таблиц по </w:t>
            </w:r>
            <w:r w:rsidRPr="00BB3EEE">
              <w:lastRenderedPageBreak/>
              <w:t>итогам школьного этапа для отбора участников муниципального этапа всероссийской олимпиады школьников.</w:t>
            </w:r>
          </w:p>
        </w:tc>
        <w:tc>
          <w:tcPr>
            <w:tcW w:w="1560" w:type="dxa"/>
            <w:shd w:val="clear" w:color="auto" w:fill="auto"/>
          </w:tcPr>
          <w:p w:rsidR="00C454A6" w:rsidRDefault="00C454A6" w:rsidP="00237F00">
            <w:pPr>
              <w:jc w:val="center"/>
            </w:pPr>
          </w:p>
        </w:tc>
      </w:tr>
      <w:tr w:rsidR="00A126EC" w:rsidTr="00007618">
        <w:tc>
          <w:tcPr>
            <w:tcW w:w="656" w:type="dxa"/>
            <w:shd w:val="clear" w:color="auto" w:fill="auto"/>
          </w:tcPr>
          <w:p w:rsidR="00A126EC" w:rsidRDefault="00C454A6" w:rsidP="006B6742">
            <w:pPr>
              <w:jc w:val="center"/>
            </w:pPr>
            <w:r>
              <w:lastRenderedPageBreak/>
              <w:t>4</w:t>
            </w:r>
          </w:p>
        </w:tc>
        <w:tc>
          <w:tcPr>
            <w:tcW w:w="6540" w:type="dxa"/>
            <w:shd w:val="clear" w:color="auto" w:fill="auto"/>
          </w:tcPr>
          <w:p w:rsidR="00A126EC" w:rsidRDefault="00087667" w:rsidP="00087667">
            <w:r w:rsidRPr="00BB3EEE">
              <w:t>Муниципальный этап всероссийской олимпиады школьников</w:t>
            </w:r>
            <w:r>
              <w:t>:</w:t>
            </w:r>
          </w:p>
          <w:p w:rsidR="00224F9F" w:rsidRDefault="00087667" w:rsidP="00224F9F">
            <w:pPr>
              <w:pStyle w:val="ad"/>
              <w:numPr>
                <w:ilvl w:val="0"/>
                <w:numId w:val="6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B3EEE">
              <w:rPr>
                <w:rFonts w:ascii="Times New Roman" w:hAnsi="Times New Roman"/>
                <w:sz w:val="24"/>
                <w:szCs w:val="24"/>
              </w:rPr>
              <w:t>Мероприятия по организации проведения муниципального этапа</w:t>
            </w:r>
            <w:r w:rsidR="00F84B29">
              <w:rPr>
                <w:rFonts w:ascii="Times New Roman" w:hAnsi="Times New Roman"/>
                <w:sz w:val="24"/>
                <w:szCs w:val="24"/>
              </w:rPr>
              <w:t xml:space="preserve"> (формирование жюри муниципального этапа, определение мест проведения олимпиад)</w:t>
            </w:r>
          </w:p>
          <w:p w:rsidR="00F84B29" w:rsidRPr="00224F9F" w:rsidRDefault="00F84B29" w:rsidP="00F84B29">
            <w:pPr>
              <w:pStyle w:val="ad"/>
              <w:suppressAutoHyphens/>
              <w:ind w:left="417" w:right="57"/>
              <w:rPr>
                <w:rFonts w:ascii="Times New Roman" w:hAnsi="Times New Roman"/>
                <w:sz w:val="24"/>
                <w:szCs w:val="24"/>
              </w:rPr>
            </w:pPr>
          </w:p>
          <w:p w:rsidR="00224F9F" w:rsidRDefault="00087667" w:rsidP="00087667">
            <w:pPr>
              <w:pStyle w:val="ad"/>
              <w:numPr>
                <w:ilvl w:val="0"/>
                <w:numId w:val="6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B3EEE">
              <w:rPr>
                <w:rFonts w:ascii="Times New Roman" w:hAnsi="Times New Roman"/>
                <w:sz w:val="24"/>
                <w:szCs w:val="24"/>
              </w:rPr>
              <w:t>Проведение муниципального этапа</w:t>
            </w:r>
            <w:r w:rsidR="00F84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F9F" w:rsidRDefault="00224F9F" w:rsidP="00224F9F">
            <w:pPr>
              <w:pStyle w:val="ad"/>
              <w:suppressAutoHyphens/>
              <w:ind w:left="41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84B29" w:rsidRDefault="00B6689A" w:rsidP="00F71276">
            <w:pPr>
              <w:pStyle w:val="ad"/>
              <w:numPr>
                <w:ilvl w:val="0"/>
                <w:numId w:val="6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224F9F" w:rsidRPr="00BB3EEE">
              <w:rPr>
                <w:rFonts w:ascii="Times New Roman" w:hAnsi="Times New Roman"/>
                <w:sz w:val="24"/>
                <w:szCs w:val="24"/>
              </w:rPr>
              <w:t xml:space="preserve"> учащихся для участия в </w:t>
            </w:r>
            <w:r w:rsidR="00224F9F"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r w:rsidR="00224F9F" w:rsidRPr="00BB3EEE">
              <w:rPr>
                <w:rFonts w:ascii="Times New Roman" w:hAnsi="Times New Roman"/>
                <w:sz w:val="24"/>
                <w:szCs w:val="24"/>
              </w:rPr>
              <w:t xml:space="preserve"> этапе</w:t>
            </w:r>
            <w:r w:rsidR="00891927">
              <w:rPr>
                <w:rFonts w:ascii="Times New Roman" w:hAnsi="Times New Roman"/>
                <w:sz w:val="24"/>
                <w:szCs w:val="24"/>
              </w:rPr>
              <w:t xml:space="preserve"> ВсОШ</w:t>
            </w:r>
            <w:r w:rsidR="00C63DAB">
              <w:rPr>
                <w:rFonts w:ascii="Times New Roman" w:hAnsi="Times New Roman"/>
                <w:sz w:val="24"/>
                <w:szCs w:val="24"/>
              </w:rPr>
              <w:t xml:space="preserve"> и региональном этапе Подмосковной олимпиады</w:t>
            </w:r>
            <w:r w:rsidR="00891927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с УНЦ ОИЯИ </w:t>
            </w:r>
            <w:r w:rsidR="00E4688A">
              <w:rPr>
                <w:rFonts w:ascii="Times New Roman" w:hAnsi="Times New Roman"/>
                <w:sz w:val="24"/>
                <w:szCs w:val="24"/>
              </w:rPr>
              <w:t xml:space="preserve">(межшкольный факультатив), </w:t>
            </w:r>
            <w:r w:rsidR="00F71276">
              <w:rPr>
                <w:rFonts w:ascii="Times New Roman" w:hAnsi="Times New Roman"/>
                <w:sz w:val="24"/>
                <w:szCs w:val="24"/>
              </w:rPr>
              <w:t>индивидуальных занятий</w:t>
            </w:r>
            <w:r w:rsidR="00F84B29">
              <w:rPr>
                <w:rFonts w:ascii="Times New Roman" w:hAnsi="Times New Roman"/>
                <w:sz w:val="24"/>
                <w:szCs w:val="24"/>
              </w:rPr>
              <w:t>. Организация мероприятий в рамках проекта «Интеллектуальные субботы».</w:t>
            </w:r>
          </w:p>
          <w:p w:rsidR="00007618" w:rsidRPr="00007618" w:rsidRDefault="00007618" w:rsidP="000076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07618" w:rsidRPr="00F84B29" w:rsidRDefault="00007618" w:rsidP="00016443">
            <w:pPr>
              <w:pStyle w:val="ad"/>
              <w:numPr>
                <w:ilvl w:val="0"/>
                <w:numId w:val="6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07618">
              <w:rPr>
                <w:rFonts w:ascii="Times New Roman" w:hAnsi="Times New Roman"/>
                <w:sz w:val="24"/>
                <w:szCs w:val="24"/>
              </w:rPr>
              <w:t>Активное участие в профильных образовательных сменах центра «</w:t>
            </w:r>
            <w:r w:rsidR="00016443">
              <w:rPr>
                <w:rFonts w:ascii="Times New Roman" w:hAnsi="Times New Roman"/>
                <w:sz w:val="24"/>
                <w:szCs w:val="24"/>
              </w:rPr>
              <w:t>Взлёт</w:t>
            </w:r>
            <w:r w:rsidRPr="0000761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224F9F" w:rsidRDefault="00224F9F" w:rsidP="00087667"/>
          <w:p w:rsidR="00224F9F" w:rsidRDefault="00224F9F" w:rsidP="00087667"/>
          <w:p w:rsidR="00A126EC" w:rsidRDefault="00087667" w:rsidP="00087667">
            <w:r>
              <w:t>Гусарова Т.Н.</w:t>
            </w:r>
          </w:p>
          <w:p w:rsidR="009022B6" w:rsidRDefault="009022B6" w:rsidP="009022B6">
            <w:pPr>
              <w:tabs>
                <w:tab w:val="left" w:pos="16"/>
                <w:tab w:val="left" w:pos="3276"/>
              </w:tabs>
              <w:ind w:right="57"/>
            </w:pPr>
          </w:p>
          <w:p w:rsidR="009022B6" w:rsidRDefault="009022B6" w:rsidP="009022B6">
            <w:pPr>
              <w:tabs>
                <w:tab w:val="left" w:pos="16"/>
                <w:tab w:val="left" w:pos="3276"/>
              </w:tabs>
              <w:ind w:right="57"/>
            </w:pPr>
          </w:p>
          <w:p w:rsidR="009022B6" w:rsidRDefault="009022B6" w:rsidP="009022B6">
            <w:pPr>
              <w:tabs>
                <w:tab w:val="left" w:pos="16"/>
                <w:tab w:val="left" w:pos="3276"/>
              </w:tabs>
              <w:ind w:right="57"/>
            </w:pPr>
          </w:p>
          <w:p w:rsidR="009022B6" w:rsidRDefault="009022B6" w:rsidP="009022B6">
            <w:pPr>
              <w:tabs>
                <w:tab w:val="left" w:pos="16"/>
                <w:tab w:val="left" w:pos="3276"/>
              </w:tabs>
              <w:ind w:right="57"/>
            </w:pPr>
          </w:p>
          <w:p w:rsidR="009022B6" w:rsidRDefault="009022B6" w:rsidP="009022B6">
            <w:pPr>
              <w:tabs>
                <w:tab w:val="left" w:pos="16"/>
                <w:tab w:val="left" w:pos="3276"/>
              </w:tabs>
              <w:ind w:right="57"/>
            </w:pPr>
          </w:p>
          <w:p w:rsidR="009022B6" w:rsidRPr="00BB3EEE" w:rsidRDefault="009022B6" w:rsidP="009022B6">
            <w:pPr>
              <w:tabs>
                <w:tab w:val="left" w:pos="16"/>
                <w:tab w:val="left" w:pos="3276"/>
              </w:tabs>
              <w:ind w:right="57"/>
              <w:rPr>
                <w:i/>
              </w:rPr>
            </w:pPr>
            <w:r w:rsidRPr="00BB3EEE">
              <w:t>Зам. директора по УВР школ города</w:t>
            </w:r>
          </w:p>
          <w:p w:rsidR="00224F9F" w:rsidRDefault="00224F9F" w:rsidP="00F84B29">
            <w:pPr>
              <w:tabs>
                <w:tab w:val="left" w:pos="16"/>
                <w:tab w:val="left" w:pos="3276"/>
              </w:tabs>
              <w:ind w:right="57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A126EC" w:rsidRDefault="00087667" w:rsidP="006B6742">
            <w:pPr>
              <w:jc w:val="center"/>
            </w:pPr>
            <w:r>
              <w:t>ноябрь-декабрь</w:t>
            </w:r>
          </w:p>
        </w:tc>
        <w:tc>
          <w:tcPr>
            <w:tcW w:w="3260" w:type="dxa"/>
            <w:shd w:val="clear" w:color="auto" w:fill="auto"/>
          </w:tcPr>
          <w:p w:rsidR="00A126EC" w:rsidRDefault="00087667" w:rsidP="00F71276">
            <w:pPr>
              <w:ind w:left="57" w:right="57"/>
              <w:jc w:val="both"/>
            </w:pPr>
            <w:r w:rsidRPr="00BB3EEE">
              <w:t>Вовлечение учащихся в олимпи</w:t>
            </w:r>
            <w:r>
              <w:t>адное движение на уровне города.</w:t>
            </w:r>
            <w:r w:rsidRPr="00BB3EEE">
              <w:t xml:space="preserve"> </w:t>
            </w:r>
            <w:r w:rsidR="00F71276" w:rsidRPr="00F71276">
              <w:t xml:space="preserve">Формирование рейтинговых таблиц по итогам </w:t>
            </w:r>
            <w:r w:rsidR="00F71276">
              <w:t>муниципального</w:t>
            </w:r>
            <w:r w:rsidR="00F71276" w:rsidRPr="00F71276">
              <w:t xml:space="preserve"> этапа для отбора участников </w:t>
            </w:r>
            <w:r w:rsidR="00F71276">
              <w:t>регионального</w:t>
            </w:r>
            <w:r w:rsidR="00F71276" w:rsidRPr="00F71276">
              <w:t xml:space="preserve"> этапа всероссийской олимпиады школьников.</w:t>
            </w:r>
            <w:r w:rsidR="004815BD">
              <w:t xml:space="preserve"> Положительная динамика количества приглашенных </w:t>
            </w:r>
            <w:r w:rsidR="00A219BF">
              <w:t xml:space="preserve">учащихся </w:t>
            </w:r>
            <w:r w:rsidR="00C63DAB">
              <w:t>на региональный этап ВсОШ и региональный этап Подмосковной олимпиады школьников.</w:t>
            </w:r>
          </w:p>
        </w:tc>
        <w:tc>
          <w:tcPr>
            <w:tcW w:w="1560" w:type="dxa"/>
            <w:shd w:val="clear" w:color="auto" w:fill="auto"/>
          </w:tcPr>
          <w:p w:rsidR="00A126EC" w:rsidRDefault="00A126EC" w:rsidP="006B6742">
            <w:pPr>
              <w:jc w:val="center"/>
            </w:pPr>
          </w:p>
        </w:tc>
      </w:tr>
    </w:tbl>
    <w:p w:rsidR="00016443" w:rsidRDefault="00016443" w:rsidP="003438A7">
      <w:bookmarkStart w:id="0" w:name="_GoBack"/>
      <w:bookmarkEnd w:id="0"/>
    </w:p>
    <w:p w:rsidR="00016443" w:rsidRDefault="00016443" w:rsidP="003438A7"/>
    <w:p w:rsidR="00007618" w:rsidRDefault="00007618" w:rsidP="003438A7"/>
    <w:p w:rsidR="00007618" w:rsidRDefault="00007618" w:rsidP="003438A7"/>
    <w:p w:rsidR="003438A7" w:rsidRPr="003438A7" w:rsidRDefault="003438A7" w:rsidP="003438A7">
      <w:pPr>
        <w:rPr>
          <w:sz w:val="20"/>
          <w:szCs w:val="20"/>
        </w:rPr>
      </w:pPr>
      <w:r w:rsidRPr="003438A7">
        <w:rPr>
          <w:sz w:val="20"/>
          <w:szCs w:val="20"/>
        </w:rPr>
        <w:t xml:space="preserve">Исп. </w:t>
      </w:r>
      <w:r w:rsidR="004C79DB">
        <w:rPr>
          <w:sz w:val="20"/>
          <w:szCs w:val="20"/>
        </w:rPr>
        <w:t>Гусарова Т.Н.</w:t>
      </w:r>
    </w:p>
    <w:p w:rsidR="003438A7" w:rsidRPr="003438A7" w:rsidRDefault="003438A7" w:rsidP="003438A7">
      <w:pPr>
        <w:rPr>
          <w:sz w:val="20"/>
          <w:szCs w:val="20"/>
        </w:rPr>
      </w:pPr>
      <w:r w:rsidRPr="003438A7">
        <w:rPr>
          <w:sz w:val="20"/>
          <w:szCs w:val="20"/>
        </w:rPr>
        <w:t>8(496)216-67-6</w:t>
      </w:r>
      <w:r w:rsidR="004C79DB">
        <w:rPr>
          <w:sz w:val="20"/>
          <w:szCs w:val="20"/>
        </w:rPr>
        <w:t>7*5514</w:t>
      </w:r>
    </w:p>
    <w:sectPr w:rsidR="003438A7" w:rsidRPr="003438A7" w:rsidSect="009022B6">
      <w:pgSz w:w="16838" w:h="11906" w:orient="landscape"/>
      <w:pgMar w:top="1276" w:right="96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2D35B5"/>
    <w:multiLevelType w:val="hybridMultilevel"/>
    <w:tmpl w:val="7D5A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520D"/>
    <w:multiLevelType w:val="hybridMultilevel"/>
    <w:tmpl w:val="B1189A70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7306356"/>
    <w:multiLevelType w:val="hybridMultilevel"/>
    <w:tmpl w:val="B1189A70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A6A07B8"/>
    <w:multiLevelType w:val="hybridMultilevel"/>
    <w:tmpl w:val="8B6C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C4378"/>
    <w:multiLevelType w:val="hybridMultilevel"/>
    <w:tmpl w:val="A0FA2BD8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5ADF55A7"/>
    <w:multiLevelType w:val="hybridMultilevel"/>
    <w:tmpl w:val="B1189A70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E383A08"/>
    <w:multiLevelType w:val="hybridMultilevel"/>
    <w:tmpl w:val="B1189A70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6FFF599F"/>
    <w:multiLevelType w:val="hybridMultilevel"/>
    <w:tmpl w:val="9198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3CA6"/>
    <w:multiLevelType w:val="hybridMultilevel"/>
    <w:tmpl w:val="DA0E0786"/>
    <w:lvl w:ilvl="0" w:tplc="4E06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92"/>
    <w:rsid w:val="00007618"/>
    <w:rsid w:val="00016443"/>
    <w:rsid w:val="000342CC"/>
    <w:rsid w:val="0004009A"/>
    <w:rsid w:val="00042632"/>
    <w:rsid w:val="0007700B"/>
    <w:rsid w:val="00087667"/>
    <w:rsid w:val="00087EC9"/>
    <w:rsid w:val="000969EE"/>
    <w:rsid w:val="00097128"/>
    <w:rsid w:val="000B6222"/>
    <w:rsid w:val="000D226C"/>
    <w:rsid w:val="000F34C1"/>
    <w:rsid w:val="000F3A07"/>
    <w:rsid w:val="0011775F"/>
    <w:rsid w:val="00123067"/>
    <w:rsid w:val="00131547"/>
    <w:rsid w:val="00177C7A"/>
    <w:rsid w:val="0018176B"/>
    <w:rsid w:val="00183FD4"/>
    <w:rsid w:val="001871B9"/>
    <w:rsid w:val="00192292"/>
    <w:rsid w:val="001C0483"/>
    <w:rsid w:val="001C0702"/>
    <w:rsid w:val="001C510B"/>
    <w:rsid w:val="001D72E8"/>
    <w:rsid w:val="001E2EFB"/>
    <w:rsid w:val="001E7749"/>
    <w:rsid w:val="001E7E90"/>
    <w:rsid w:val="001F59DF"/>
    <w:rsid w:val="002047E3"/>
    <w:rsid w:val="00205A4A"/>
    <w:rsid w:val="00206E48"/>
    <w:rsid w:val="002109D8"/>
    <w:rsid w:val="00217A89"/>
    <w:rsid w:val="00224F9F"/>
    <w:rsid w:val="00227999"/>
    <w:rsid w:val="002320D6"/>
    <w:rsid w:val="00251C76"/>
    <w:rsid w:val="0028091F"/>
    <w:rsid w:val="002B28C4"/>
    <w:rsid w:val="002B698B"/>
    <w:rsid w:val="002C2037"/>
    <w:rsid w:val="002C44EB"/>
    <w:rsid w:val="002D0549"/>
    <w:rsid w:val="0032792E"/>
    <w:rsid w:val="0033523D"/>
    <w:rsid w:val="003438A7"/>
    <w:rsid w:val="00344C91"/>
    <w:rsid w:val="00345953"/>
    <w:rsid w:val="00346EAE"/>
    <w:rsid w:val="003507FB"/>
    <w:rsid w:val="00372E3C"/>
    <w:rsid w:val="00383667"/>
    <w:rsid w:val="0039171F"/>
    <w:rsid w:val="003D3238"/>
    <w:rsid w:val="003F344D"/>
    <w:rsid w:val="003F3501"/>
    <w:rsid w:val="00404E60"/>
    <w:rsid w:val="00461298"/>
    <w:rsid w:val="00475EDC"/>
    <w:rsid w:val="00477528"/>
    <w:rsid w:val="004815BD"/>
    <w:rsid w:val="004C1066"/>
    <w:rsid w:val="004C79DB"/>
    <w:rsid w:val="00526AE6"/>
    <w:rsid w:val="005455C4"/>
    <w:rsid w:val="00551870"/>
    <w:rsid w:val="00576F2A"/>
    <w:rsid w:val="00590F53"/>
    <w:rsid w:val="005B0282"/>
    <w:rsid w:val="005E197B"/>
    <w:rsid w:val="005F0A7C"/>
    <w:rsid w:val="00636712"/>
    <w:rsid w:val="0064064D"/>
    <w:rsid w:val="00647FFA"/>
    <w:rsid w:val="00671B53"/>
    <w:rsid w:val="006773B1"/>
    <w:rsid w:val="006B6742"/>
    <w:rsid w:val="006C1E20"/>
    <w:rsid w:val="006C6A07"/>
    <w:rsid w:val="006E3AD9"/>
    <w:rsid w:val="006F6A33"/>
    <w:rsid w:val="0072682E"/>
    <w:rsid w:val="00727BC3"/>
    <w:rsid w:val="0076275A"/>
    <w:rsid w:val="00786C42"/>
    <w:rsid w:val="0079383B"/>
    <w:rsid w:val="007943C4"/>
    <w:rsid w:val="007C5ECA"/>
    <w:rsid w:val="007D2E54"/>
    <w:rsid w:val="007D5709"/>
    <w:rsid w:val="007F22AD"/>
    <w:rsid w:val="00802776"/>
    <w:rsid w:val="00810FE4"/>
    <w:rsid w:val="00822CA2"/>
    <w:rsid w:val="008260AE"/>
    <w:rsid w:val="00850D20"/>
    <w:rsid w:val="00853C96"/>
    <w:rsid w:val="00883C08"/>
    <w:rsid w:val="00891927"/>
    <w:rsid w:val="00893F15"/>
    <w:rsid w:val="008D2BE1"/>
    <w:rsid w:val="008E0DF7"/>
    <w:rsid w:val="008F6C40"/>
    <w:rsid w:val="008F7CD0"/>
    <w:rsid w:val="009022B6"/>
    <w:rsid w:val="009214D9"/>
    <w:rsid w:val="00943F2C"/>
    <w:rsid w:val="00951614"/>
    <w:rsid w:val="00953BDD"/>
    <w:rsid w:val="00960278"/>
    <w:rsid w:val="00987938"/>
    <w:rsid w:val="00993843"/>
    <w:rsid w:val="009A2BBE"/>
    <w:rsid w:val="009A4AB4"/>
    <w:rsid w:val="009A739B"/>
    <w:rsid w:val="009C2824"/>
    <w:rsid w:val="009E55FF"/>
    <w:rsid w:val="00A03D8D"/>
    <w:rsid w:val="00A071F1"/>
    <w:rsid w:val="00A126EC"/>
    <w:rsid w:val="00A219BF"/>
    <w:rsid w:val="00A53C77"/>
    <w:rsid w:val="00A57257"/>
    <w:rsid w:val="00A92920"/>
    <w:rsid w:val="00A94B7A"/>
    <w:rsid w:val="00AC4757"/>
    <w:rsid w:val="00AD03FC"/>
    <w:rsid w:val="00AD1DA6"/>
    <w:rsid w:val="00AD4B1B"/>
    <w:rsid w:val="00B10360"/>
    <w:rsid w:val="00B3010D"/>
    <w:rsid w:val="00B30F9B"/>
    <w:rsid w:val="00B33111"/>
    <w:rsid w:val="00B37A67"/>
    <w:rsid w:val="00B40CBD"/>
    <w:rsid w:val="00B45AF6"/>
    <w:rsid w:val="00B64494"/>
    <w:rsid w:val="00B6689A"/>
    <w:rsid w:val="00B744AD"/>
    <w:rsid w:val="00B76F0F"/>
    <w:rsid w:val="00B84D1F"/>
    <w:rsid w:val="00B90973"/>
    <w:rsid w:val="00B96242"/>
    <w:rsid w:val="00BB3BB9"/>
    <w:rsid w:val="00BC3BCF"/>
    <w:rsid w:val="00BF4F84"/>
    <w:rsid w:val="00C10189"/>
    <w:rsid w:val="00C41286"/>
    <w:rsid w:val="00C433D4"/>
    <w:rsid w:val="00C451A4"/>
    <w:rsid w:val="00C454A6"/>
    <w:rsid w:val="00C457CF"/>
    <w:rsid w:val="00C576DE"/>
    <w:rsid w:val="00C60463"/>
    <w:rsid w:val="00C63DAB"/>
    <w:rsid w:val="00C83484"/>
    <w:rsid w:val="00CA02DF"/>
    <w:rsid w:val="00CD779F"/>
    <w:rsid w:val="00CE4A0E"/>
    <w:rsid w:val="00CF1567"/>
    <w:rsid w:val="00CF47FC"/>
    <w:rsid w:val="00D00D2F"/>
    <w:rsid w:val="00D01600"/>
    <w:rsid w:val="00D220CF"/>
    <w:rsid w:val="00D30249"/>
    <w:rsid w:val="00D47F5C"/>
    <w:rsid w:val="00E11A7E"/>
    <w:rsid w:val="00E27DC5"/>
    <w:rsid w:val="00E456E4"/>
    <w:rsid w:val="00E4688A"/>
    <w:rsid w:val="00E5715B"/>
    <w:rsid w:val="00E62334"/>
    <w:rsid w:val="00E7221C"/>
    <w:rsid w:val="00E7550E"/>
    <w:rsid w:val="00E86E3E"/>
    <w:rsid w:val="00E9438A"/>
    <w:rsid w:val="00ED73F7"/>
    <w:rsid w:val="00F07997"/>
    <w:rsid w:val="00F44FF5"/>
    <w:rsid w:val="00F604A1"/>
    <w:rsid w:val="00F67A7B"/>
    <w:rsid w:val="00F71276"/>
    <w:rsid w:val="00F84B29"/>
    <w:rsid w:val="00FA39FC"/>
    <w:rsid w:val="00FA7FAD"/>
    <w:rsid w:val="00FB0268"/>
    <w:rsid w:val="00FD6132"/>
    <w:rsid w:val="00FF04F7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4FEF6C"/>
  <w15:docId w15:val="{830E8DE8-8FCA-4907-A76B-C900258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51C7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51C7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1C76"/>
    <w:pPr>
      <w:keepNext/>
      <w:tabs>
        <w:tab w:val="num" w:pos="0"/>
      </w:tabs>
      <w:ind w:left="720" w:hanging="720"/>
      <w:jc w:val="center"/>
      <w:outlineLvl w:val="2"/>
    </w:pPr>
    <w:rPr>
      <w:b/>
      <w:kern w:val="1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51C76"/>
  </w:style>
  <w:style w:type="character" w:styleId="a3">
    <w:name w:val="Hyperlink"/>
    <w:rsid w:val="00251C76"/>
    <w:rPr>
      <w:color w:val="0000FF"/>
      <w:u w:val="single"/>
    </w:rPr>
  </w:style>
  <w:style w:type="character" w:customStyle="1" w:styleId="a4">
    <w:name w:val="Основной текст Знак"/>
    <w:rsid w:val="00251C76"/>
    <w:rPr>
      <w:rFonts w:ascii="Arial" w:hAnsi="Arial" w:cs="Arial"/>
      <w:sz w:val="24"/>
      <w:lang w:eastAsia="ar-SA" w:bidi="ar-SA"/>
    </w:rPr>
  </w:style>
  <w:style w:type="character" w:customStyle="1" w:styleId="30">
    <w:name w:val="Основной текст 3 Знак"/>
    <w:rsid w:val="00251C76"/>
    <w:rPr>
      <w:rFonts w:ascii="Arial" w:hAnsi="Arial" w:cs="Arial"/>
      <w:i/>
      <w:sz w:val="22"/>
      <w:lang w:eastAsia="ar-SA" w:bidi="ar-SA"/>
    </w:rPr>
  </w:style>
  <w:style w:type="character" w:customStyle="1" w:styleId="20">
    <w:name w:val="Заголовок 2 Знак"/>
    <w:rsid w:val="00251C76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1"/>
    <w:basedOn w:val="a"/>
    <w:next w:val="a5"/>
    <w:rsid w:val="00251C7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251C76"/>
    <w:pPr>
      <w:spacing w:line="240" w:lineRule="atLeast"/>
      <w:jc w:val="both"/>
    </w:pPr>
    <w:rPr>
      <w:rFonts w:ascii="Arial" w:hAnsi="Arial" w:cs="Arial"/>
      <w:szCs w:val="20"/>
    </w:rPr>
  </w:style>
  <w:style w:type="paragraph" w:styleId="a6">
    <w:name w:val="List"/>
    <w:basedOn w:val="a5"/>
    <w:rsid w:val="00251C76"/>
  </w:style>
  <w:style w:type="paragraph" w:customStyle="1" w:styleId="12">
    <w:name w:val="Название1"/>
    <w:basedOn w:val="a"/>
    <w:rsid w:val="00251C76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251C76"/>
    <w:pPr>
      <w:suppressLineNumbers/>
    </w:pPr>
    <w:rPr>
      <w:rFonts w:cs="Arial"/>
    </w:rPr>
  </w:style>
  <w:style w:type="paragraph" w:styleId="a7">
    <w:name w:val="header"/>
    <w:basedOn w:val="a"/>
    <w:rsid w:val="00251C7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51C76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51C76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251C76"/>
    <w:pPr>
      <w:spacing w:line="240" w:lineRule="atLeast"/>
      <w:jc w:val="center"/>
    </w:pPr>
    <w:rPr>
      <w:rFonts w:ascii="Arial" w:hAnsi="Arial" w:cs="Arial"/>
      <w:i/>
      <w:sz w:val="22"/>
      <w:szCs w:val="20"/>
    </w:rPr>
  </w:style>
  <w:style w:type="paragraph" w:customStyle="1" w:styleId="aa">
    <w:name w:val="Содержимое таблицы"/>
    <w:basedOn w:val="a"/>
    <w:rsid w:val="00251C76"/>
    <w:pPr>
      <w:suppressLineNumbers/>
    </w:pPr>
  </w:style>
  <w:style w:type="paragraph" w:customStyle="1" w:styleId="ab">
    <w:name w:val="Заголовок таблицы"/>
    <w:basedOn w:val="aa"/>
    <w:rsid w:val="00251C76"/>
    <w:pPr>
      <w:jc w:val="center"/>
    </w:pPr>
    <w:rPr>
      <w:b/>
      <w:bCs/>
    </w:rPr>
  </w:style>
  <w:style w:type="table" w:styleId="ac">
    <w:name w:val="Table Grid"/>
    <w:basedOn w:val="a1"/>
    <w:uiPriority w:val="59"/>
    <w:rsid w:val="00E8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40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345953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87667"/>
    <w:pPr>
      <w:suppressAutoHyphens w:val="0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%20&#1076;&#1086;&#1082;\&#1056;.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0F2D-CE7A-492F-AD2F-7C00E7BF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Р. Главы.dot</Template>
  <TotalTime>11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cp:lastModifiedBy>Гусарова ТН</cp:lastModifiedBy>
  <cp:revision>4</cp:revision>
  <cp:lastPrinted>2021-02-24T13:06:00Z</cp:lastPrinted>
  <dcterms:created xsi:type="dcterms:W3CDTF">2021-02-24T13:34:00Z</dcterms:created>
  <dcterms:modified xsi:type="dcterms:W3CDTF">2021-02-26T06:55:00Z</dcterms:modified>
</cp:coreProperties>
</file>