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8C" w:rsidRPr="00760D8C" w:rsidRDefault="00EF7B08" w:rsidP="00760D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t xml:space="preserve">     </w:t>
      </w:r>
      <w:r w:rsidR="00760D8C" w:rsidRPr="00760D8C">
        <w:rPr>
          <w:rFonts w:ascii="Times New Roman" w:hAnsi="Times New Roman"/>
          <w:b/>
          <w:bCs/>
        </w:rPr>
        <w:t>Муниципальное бюджетное образовательное учреждение</w:t>
      </w:r>
    </w:p>
    <w:p w:rsidR="00760D8C" w:rsidRPr="00760D8C" w:rsidRDefault="00760D8C" w:rsidP="00760D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0D8C">
        <w:rPr>
          <w:rFonts w:ascii="Times New Roman" w:hAnsi="Times New Roman"/>
          <w:b/>
          <w:bCs/>
        </w:rPr>
        <w:t>дополнительного профессионального образования</w:t>
      </w:r>
    </w:p>
    <w:p w:rsidR="00760D8C" w:rsidRPr="00760D8C" w:rsidRDefault="00760D8C" w:rsidP="00760D8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0D8C">
        <w:rPr>
          <w:rFonts w:ascii="Times New Roman" w:hAnsi="Times New Roman"/>
          <w:b/>
          <w:bCs/>
        </w:rPr>
        <w:t>(повышения квалификации)</w:t>
      </w:r>
    </w:p>
    <w:p w:rsidR="00760D8C" w:rsidRPr="00760D8C" w:rsidRDefault="00760D8C" w:rsidP="00760D8C">
      <w:pPr>
        <w:spacing w:after="0" w:line="240" w:lineRule="auto"/>
        <w:jc w:val="center"/>
        <w:rPr>
          <w:rFonts w:ascii="Times New Roman" w:hAnsi="Times New Roman"/>
        </w:rPr>
      </w:pPr>
    </w:p>
    <w:p w:rsidR="005A0478" w:rsidRDefault="00760D8C" w:rsidP="00760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0D8C">
        <w:rPr>
          <w:rFonts w:ascii="Times New Roman" w:hAnsi="Times New Roman"/>
          <w:sz w:val="20"/>
          <w:szCs w:val="20"/>
        </w:rPr>
        <w:t xml:space="preserve">«ЦЕНТР РАЗВИТИЯ ОБРАЗОВАНИЯ ГОРОДА ДУБНЫ </w:t>
      </w:r>
    </w:p>
    <w:p w:rsidR="00760D8C" w:rsidRPr="00760D8C" w:rsidRDefault="00760D8C" w:rsidP="00760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0D8C">
        <w:rPr>
          <w:rFonts w:ascii="Times New Roman" w:hAnsi="Times New Roman"/>
          <w:sz w:val="20"/>
          <w:szCs w:val="20"/>
        </w:rPr>
        <w:t>МОСКОВСКОЙ ОБЛАСТИ»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60D8C">
        <w:rPr>
          <w:rFonts w:ascii="Times New Roman" w:hAnsi="Times New Roman"/>
          <w:sz w:val="20"/>
          <w:szCs w:val="20"/>
        </w:rPr>
        <w:t>( ЦРО</w:t>
      </w:r>
      <w:proofErr w:type="gramEnd"/>
      <w:r w:rsidRPr="00760D8C">
        <w:rPr>
          <w:rFonts w:ascii="Times New Roman" w:hAnsi="Times New Roman"/>
          <w:sz w:val="20"/>
          <w:szCs w:val="20"/>
        </w:rPr>
        <w:t xml:space="preserve"> )</w:t>
      </w:r>
    </w:p>
    <w:p w:rsidR="00674B2E" w:rsidRDefault="00674B2E"/>
    <w:p w:rsidR="00760D8C" w:rsidRDefault="00760D8C" w:rsidP="00760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Городское методическое объединение </w:t>
      </w:r>
    </w:p>
    <w:p w:rsidR="00760D8C" w:rsidRDefault="00760D8C" w:rsidP="00760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 </w:t>
      </w:r>
      <w:proofErr w:type="spellStart"/>
      <w:r>
        <w:rPr>
          <w:rFonts w:ascii="Times New Roman" w:hAnsi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/>
          <w:b/>
          <w:sz w:val="24"/>
          <w:szCs w:val="24"/>
        </w:rPr>
        <w:t>. Дубна</w:t>
      </w:r>
    </w:p>
    <w:p w:rsidR="00760D8C" w:rsidRPr="00760D8C" w:rsidRDefault="00760D8C" w:rsidP="005A0478">
      <w:pPr>
        <w:spacing w:after="0" w:line="240" w:lineRule="auto"/>
        <w:jc w:val="right"/>
        <w:rPr>
          <w:rStyle w:val="a5"/>
          <w:rFonts w:ascii="Times New Roman" w:hAnsi="Times New Roman"/>
          <w:b w:val="0"/>
          <w:color w:val="000000"/>
        </w:rPr>
      </w:pPr>
      <w:r w:rsidRPr="00760D8C">
        <w:rPr>
          <w:rStyle w:val="a5"/>
          <w:rFonts w:ascii="Times New Roman" w:hAnsi="Times New Roman"/>
          <w:b w:val="0"/>
          <w:color w:val="000000"/>
        </w:rPr>
        <w:t>2 ноября 2020</w:t>
      </w:r>
      <w:r>
        <w:rPr>
          <w:rStyle w:val="a5"/>
          <w:rFonts w:ascii="Times New Roman" w:hAnsi="Times New Roman"/>
          <w:b w:val="0"/>
          <w:color w:val="000000"/>
        </w:rPr>
        <w:t>г.</w:t>
      </w:r>
    </w:p>
    <w:p w:rsidR="00760D8C" w:rsidRPr="00760D8C" w:rsidRDefault="00760D8C" w:rsidP="005A0478">
      <w:pPr>
        <w:spacing w:after="0" w:line="240" w:lineRule="auto"/>
        <w:jc w:val="right"/>
        <w:rPr>
          <w:rStyle w:val="a5"/>
          <w:rFonts w:ascii="Times New Roman" w:hAnsi="Times New Roman"/>
          <w:b w:val="0"/>
          <w:color w:val="000000"/>
        </w:rPr>
      </w:pPr>
      <w:r>
        <w:rPr>
          <w:rStyle w:val="a5"/>
          <w:rFonts w:ascii="Times New Roman" w:hAnsi="Times New Roman"/>
          <w:b w:val="0"/>
          <w:color w:val="000000"/>
        </w:rPr>
        <w:t>н</w:t>
      </w:r>
      <w:r w:rsidRPr="00760D8C">
        <w:rPr>
          <w:rStyle w:val="a5"/>
          <w:rFonts w:ascii="Times New Roman" w:hAnsi="Times New Roman"/>
          <w:b w:val="0"/>
          <w:color w:val="000000"/>
        </w:rPr>
        <w:t>ачало: 10.00</w:t>
      </w:r>
    </w:p>
    <w:p w:rsidR="00760D8C" w:rsidRPr="005A0478" w:rsidRDefault="005A0478" w:rsidP="00BE5C09">
      <w:pPr>
        <w:spacing w:after="0" w:line="240" w:lineRule="auto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color w:val="000000"/>
        </w:rPr>
        <w:t xml:space="preserve">Мероприятие проводится </w:t>
      </w:r>
      <w:r>
        <w:rPr>
          <w:rStyle w:val="a5"/>
          <w:rFonts w:ascii="Times New Roman" w:hAnsi="Times New Roman"/>
          <w:b w:val="0"/>
          <w:color w:val="000000"/>
          <w:lang w:val="en-US"/>
        </w:rPr>
        <w:t>c</w:t>
      </w:r>
      <w:r w:rsidRPr="005A0478">
        <w:rPr>
          <w:rStyle w:val="a5"/>
          <w:rFonts w:ascii="Times New Roman" w:hAnsi="Times New Roman"/>
          <w:b w:val="0"/>
          <w:color w:val="000000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</w:rPr>
        <w:t xml:space="preserve">помощью сервиса беспроводного взаимодействия </w:t>
      </w:r>
      <w:r>
        <w:rPr>
          <w:rStyle w:val="a5"/>
          <w:rFonts w:ascii="Times New Roman" w:hAnsi="Times New Roman"/>
          <w:b w:val="0"/>
          <w:color w:val="000000"/>
          <w:lang w:val="en-US"/>
        </w:rPr>
        <w:t>ZOOM</w:t>
      </w:r>
    </w:p>
    <w:p w:rsidR="00760D8C" w:rsidRDefault="00760D8C" w:rsidP="00760D8C">
      <w:pPr>
        <w:spacing w:after="100" w:line="240" w:lineRule="auto"/>
        <w:jc w:val="both"/>
        <w:rPr>
          <w:rStyle w:val="a5"/>
          <w:rFonts w:ascii="Times New Roman" w:hAnsi="Times New Roman"/>
          <w:b w:val="0"/>
          <w:i/>
          <w:color w:val="000000"/>
        </w:rPr>
      </w:pPr>
      <w:r w:rsidRPr="00760D8C">
        <w:rPr>
          <w:rStyle w:val="a5"/>
          <w:rFonts w:ascii="Times New Roman" w:hAnsi="Times New Roman"/>
          <w:b w:val="0"/>
          <w:i/>
          <w:color w:val="000000"/>
        </w:rPr>
        <w:t xml:space="preserve">Тема заседания: «Повышение профессиональных компетенций педагогов как условие формирования и развития функциональной грамотности обучающихся» </w:t>
      </w:r>
    </w:p>
    <w:tbl>
      <w:tblPr>
        <w:tblStyle w:val="a6"/>
        <w:tblW w:w="7230" w:type="dxa"/>
        <w:tblInd w:w="-147" w:type="dxa"/>
        <w:tblLook w:val="04A0" w:firstRow="1" w:lastRow="0" w:firstColumn="1" w:lastColumn="0" w:noHBand="0" w:noVBand="1"/>
      </w:tblPr>
      <w:tblGrid>
        <w:gridCol w:w="540"/>
        <w:gridCol w:w="3571"/>
        <w:gridCol w:w="3119"/>
      </w:tblGrid>
      <w:tr w:rsidR="003C661A" w:rsidTr="00BE5C09">
        <w:tc>
          <w:tcPr>
            <w:tcW w:w="540" w:type="dxa"/>
          </w:tcPr>
          <w:p w:rsidR="003C661A" w:rsidRPr="003C661A" w:rsidRDefault="003C661A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:rsidR="003C661A" w:rsidRPr="003C661A" w:rsidRDefault="003C661A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3119" w:type="dxa"/>
          </w:tcPr>
          <w:p w:rsidR="003C661A" w:rsidRPr="003C661A" w:rsidRDefault="003C661A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ФИО, должность выступающего</w:t>
            </w:r>
          </w:p>
        </w:tc>
      </w:tr>
      <w:tr w:rsidR="003C661A" w:rsidTr="00BE5C09">
        <w:tc>
          <w:tcPr>
            <w:tcW w:w="540" w:type="dxa"/>
          </w:tcPr>
          <w:p w:rsidR="003C661A" w:rsidRPr="003C661A" w:rsidRDefault="003C661A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363AD4" w:rsidRDefault="00363AD4" w:rsidP="00363A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363AD4">
              <w:rPr>
                <w:rFonts w:ascii="Times New Roman" w:hAnsi="Times New Roman"/>
                <w:sz w:val="24"/>
                <w:szCs w:val="24"/>
              </w:rPr>
              <w:t>Приветственное слово участникам заседания</w:t>
            </w:r>
            <w:r w:rsidR="003C661A" w:rsidRPr="00363AD4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,</w:t>
            </w:r>
            <w:r w:rsidRPr="00363AD4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</w:p>
          <w:p w:rsidR="003C661A" w:rsidRPr="00363AD4" w:rsidRDefault="003C661A" w:rsidP="00363A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3AD4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до 5 минут</w:t>
            </w:r>
          </w:p>
        </w:tc>
        <w:tc>
          <w:tcPr>
            <w:tcW w:w="3119" w:type="dxa"/>
          </w:tcPr>
          <w:p w:rsidR="003C661A" w:rsidRPr="003C661A" w:rsidRDefault="003C661A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Рожкова Е.В.,</w:t>
            </w: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директор ЦРО</w:t>
            </w:r>
          </w:p>
        </w:tc>
      </w:tr>
      <w:tr w:rsidR="003C661A" w:rsidTr="00BE5C09">
        <w:tc>
          <w:tcPr>
            <w:tcW w:w="540" w:type="dxa"/>
          </w:tcPr>
          <w:p w:rsidR="003C661A" w:rsidRPr="003C661A" w:rsidRDefault="003C661A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3C661A" w:rsidRPr="003C661A" w:rsidRDefault="004D65BE" w:rsidP="004D65BE">
            <w:pPr>
              <w:pStyle w:val="a7"/>
              <w:rPr>
                <w:rStyle w:val="a5"/>
                <w:b w:val="0"/>
                <w:i/>
                <w:color w:val="000000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4D65BE">
              <w:rPr>
                <w:rFonts w:eastAsia="Calibri"/>
                <w:lang w:eastAsia="en-US"/>
              </w:rPr>
              <w:t>Креативное мышление как важнейший компонент функциональной грамотности</w:t>
            </w:r>
            <w:r>
              <w:rPr>
                <w:rFonts w:eastAsia="Calibri"/>
                <w:lang w:eastAsia="en-US"/>
              </w:rPr>
              <w:t>»</w:t>
            </w:r>
            <w:r w:rsidR="00363AD4">
              <w:rPr>
                <w:rStyle w:val="a5"/>
                <w:b w:val="0"/>
                <w:i/>
                <w:color w:val="000000"/>
              </w:rPr>
              <w:t>, до 10 минут</w:t>
            </w:r>
          </w:p>
        </w:tc>
        <w:tc>
          <w:tcPr>
            <w:tcW w:w="3119" w:type="dxa"/>
          </w:tcPr>
          <w:p w:rsidR="003C661A" w:rsidRPr="003C661A" w:rsidRDefault="003C661A" w:rsidP="003C661A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Фокина И.Г., </w:t>
            </w: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д</w:t>
            </w:r>
            <w:r w:rsidRPr="003C661A">
              <w:rPr>
                <w:rStyle w:val="extended-textshort"/>
                <w:rFonts w:ascii="Times New Roman" w:hAnsi="Times New Roman"/>
                <w:sz w:val="24"/>
                <w:szCs w:val="24"/>
              </w:rPr>
              <w:t>оцент кафедры психологии Университета «</w:t>
            </w:r>
            <w:r w:rsidRPr="003C661A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Дубна</w:t>
            </w:r>
            <w:r w:rsidRPr="003C661A">
              <w:rPr>
                <w:rStyle w:val="extended-textshort"/>
                <w:rFonts w:ascii="Times New Roman" w:hAnsi="Times New Roman"/>
                <w:sz w:val="24"/>
                <w:szCs w:val="24"/>
              </w:rPr>
              <w:t>», кандидат психологических наук.</w:t>
            </w:r>
          </w:p>
        </w:tc>
      </w:tr>
      <w:tr w:rsidR="003C661A" w:rsidTr="00BE5C09">
        <w:tc>
          <w:tcPr>
            <w:tcW w:w="540" w:type="dxa"/>
          </w:tcPr>
          <w:p w:rsidR="003C661A" w:rsidRPr="003C661A" w:rsidRDefault="003C661A" w:rsidP="003C661A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4D65BE" w:rsidRPr="004D65BE" w:rsidRDefault="003C661A" w:rsidP="004D65B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D65BE">
              <w:rPr>
                <w:rStyle w:val="extended-textfull"/>
                <w:rFonts w:ascii="Times New Roman" w:hAnsi="Times New Roman"/>
                <w:b/>
                <w:sz w:val="24"/>
                <w:szCs w:val="24"/>
              </w:rPr>
              <w:t>«</w:t>
            </w:r>
            <w:r w:rsidRPr="004D65BE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Формирование</w:t>
            </w:r>
            <w:r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4D65BE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функциональной</w:t>
            </w:r>
            <w:r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4D65BE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грамотности</w:t>
            </w:r>
            <w:r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</w:t>
            </w:r>
            <w:r w:rsidR="00363AD4"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обучающихся.</w:t>
            </w:r>
            <w:r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Взгляд с позиции</w:t>
            </w:r>
            <w:r w:rsidR="00363AD4"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руководителя»</w:t>
            </w:r>
            <w:r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3C661A" w:rsidRPr="003C661A" w:rsidRDefault="003C661A" w:rsidP="004D65B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D65BE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до </w:t>
            </w:r>
            <w:r w:rsidR="00363AD4" w:rsidRPr="004D65BE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15</w:t>
            </w:r>
            <w:r w:rsidRPr="004D65BE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3119" w:type="dxa"/>
          </w:tcPr>
          <w:p w:rsidR="003C661A" w:rsidRPr="003C661A" w:rsidRDefault="003C661A" w:rsidP="003C661A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3C661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Рожкова Е.В.,</w:t>
            </w:r>
            <w:r w:rsidRPr="003C661A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директор ЦРО</w:t>
            </w:r>
          </w:p>
        </w:tc>
      </w:tr>
      <w:tr w:rsidR="00363AD4" w:rsidTr="00BE5C09">
        <w:tc>
          <w:tcPr>
            <w:tcW w:w="540" w:type="dxa"/>
          </w:tcPr>
          <w:p w:rsidR="00363AD4" w:rsidRDefault="00363AD4" w:rsidP="003C661A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BE5C09" w:rsidRDefault="00BE5C09" w:rsidP="00BE5C09">
            <w:pPr>
              <w:spacing w:after="0" w:line="240" w:lineRule="auto"/>
              <w:jc w:val="both"/>
              <w:rPr>
                <w:rStyle w:val="extended-textfull"/>
                <w:rFonts w:ascii="Times New Roman" w:hAnsi="Times New Roman"/>
                <w:i/>
              </w:rPr>
            </w:pPr>
            <w:r w:rsidRPr="00BE5C09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«Достижение </w:t>
            </w:r>
            <w:proofErr w:type="spellStart"/>
            <w:r w:rsidRPr="00BE5C09">
              <w:rPr>
                <w:rStyle w:val="extended-textfull"/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E5C09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результатов на уроках в начальных классах</w:t>
            </w: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» (читательская грамотность)</w:t>
            </w:r>
            <w:r w:rsidRPr="00BE5C09">
              <w:rPr>
                <w:rStyle w:val="extended-textfull"/>
                <w:rFonts w:ascii="Times New Roman" w:hAnsi="Times New Roman"/>
                <w:i/>
              </w:rPr>
              <w:t>,</w:t>
            </w:r>
            <w:r>
              <w:rPr>
                <w:rStyle w:val="extended-textfull"/>
                <w:rFonts w:ascii="Times New Roman" w:hAnsi="Times New Roman"/>
                <w:i/>
              </w:rPr>
              <w:t xml:space="preserve"> </w:t>
            </w:r>
          </w:p>
          <w:p w:rsidR="00363AD4" w:rsidRPr="00BE5C09" w:rsidRDefault="00BE5C09" w:rsidP="00BE5C09">
            <w:pPr>
              <w:spacing w:after="0" w:line="240" w:lineRule="auto"/>
              <w:jc w:val="both"/>
              <w:rPr>
                <w:rStyle w:val="extended-textfull"/>
                <w:rFonts w:ascii="Times New Roman" w:hAnsi="Times New Roman"/>
                <w:i/>
              </w:rPr>
            </w:pPr>
            <w:r w:rsidRPr="00BE5C09">
              <w:rPr>
                <w:rStyle w:val="extended-textfull"/>
                <w:rFonts w:ascii="Times New Roman" w:hAnsi="Times New Roman"/>
                <w:i/>
              </w:rPr>
              <w:t>до 10 мин</w:t>
            </w:r>
          </w:p>
        </w:tc>
        <w:tc>
          <w:tcPr>
            <w:tcW w:w="3119" w:type="dxa"/>
          </w:tcPr>
          <w:p w:rsidR="00363AD4" w:rsidRPr="003C661A" w:rsidRDefault="004D65BE" w:rsidP="003C661A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Духова Н.Н., </w:t>
            </w:r>
            <w:r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учитель</w:t>
            </w:r>
            <w:r w:rsidR="00BE5C0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начальных классов,</w:t>
            </w:r>
            <w:r w:rsidRPr="004D65BE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гимназии №8, рук. ГМО</w:t>
            </w:r>
          </w:p>
        </w:tc>
      </w:tr>
    </w:tbl>
    <w:p w:rsidR="00411DA3" w:rsidRPr="00411DA3" w:rsidRDefault="00411DA3" w:rsidP="00411DA3">
      <w:pPr>
        <w:spacing w:after="100" w:line="240" w:lineRule="auto"/>
        <w:jc w:val="both"/>
        <w:rPr>
          <w:rStyle w:val="a5"/>
          <w:rFonts w:ascii="Times New Roman" w:hAnsi="Times New Roman"/>
          <w:b w:val="0"/>
          <w:i/>
          <w:color w:val="000000"/>
        </w:rPr>
      </w:pPr>
      <w:r>
        <w:rPr>
          <w:rStyle w:val="a5"/>
          <w:rFonts w:ascii="Times New Roman" w:hAnsi="Times New Roman"/>
          <w:b w:val="0"/>
          <w:i/>
          <w:color w:val="000000"/>
        </w:rPr>
        <w:lastRenderedPageBreak/>
        <w:t>2 часть (подключение)</w:t>
      </w:r>
      <w:r w:rsidRPr="00411DA3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</w:rPr>
        <w:t>«</w:t>
      </w:r>
      <w:r w:rsidRPr="00411DA3">
        <w:rPr>
          <w:rStyle w:val="a5"/>
          <w:rFonts w:ascii="Times New Roman" w:hAnsi="Times New Roman"/>
          <w:b w:val="0"/>
          <w:i/>
          <w:color w:val="000000"/>
        </w:rPr>
        <w:t>Формирование функциональной грамотности у обучающихся</w:t>
      </w:r>
      <w:r>
        <w:rPr>
          <w:rStyle w:val="a5"/>
          <w:rFonts w:ascii="Times New Roman" w:hAnsi="Times New Roman"/>
          <w:b w:val="0"/>
          <w:i/>
          <w:color w:val="000000"/>
        </w:rPr>
        <w:t xml:space="preserve"> </w:t>
      </w:r>
      <w:proofErr w:type="spellStart"/>
      <w:r>
        <w:rPr>
          <w:rStyle w:val="a5"/>
          <w:rFonts w:ascii="Times New Roman" w:hAnsi="Times New Roman"/>
          <w:b w:val="0"/>
          <w:i/>
          <w:color w:val="000000"/>
        </w:rPr>
        <w:t>г.о</w:t>
      </w:r>
      <w:proofErr w:type="spellEnd"/>
      <w:r>
        <w:rPr>
          <w:rStyle w:val="a5"/>
          <w:rFonts w:ascii="Times New Roman" w:hAnsi="Times New Roman"/>
          <w:b w:val="0"/>
          <w:i/>
          <w:color w:val="000000"/>
        </w:rPr>
        <w:t>. Дубна: реализация на практике»</w:t>
      </w:r>
    </w:p>
    <w:p w:rsidR="00BE5C09" w:rsidRPr="00760D8C" w:rsidRDefault="00BE5C09" w:rsidP="00760D8C">
      <w:pPr>
        <w:spacing w:after="100" w:line="240" w:lineRule="auto"/>
        <w:jc w:val="both"/>
        <w:rPr>
          <w:rStyle w:val="a5"/>
          <w:rFonts w:ascii="Times New Roman" w:hAnsi="Times New Roman"/>
          <w:b w:val="0"/>
          <w:i/>
          <w:color w:val="000000"/>
        </w:rPr>
      </w:pPr>
    </w:p>
    <w:tbl>
      <w:tblPr>
        <w:tblStyle w:val="a6"/>
        <w:tblW w:w="7083" w:type="dxa"/>
        <w:tblLook w:val="04A0" w:firstRow="1" w:lastRow="0" w:firstColumn="1" w:lastColumn="0" w:noHBand="0" w:noVBand="1"/>
      </w:tblPr>
      <w:tblGrid>
        <w:gridCol w:w="704"/>
        <w:gridCol w:w="3767"/>
        <w:gridCol w:w="2612"/>
      </w:tblGrid>
      <w:tr w:rsidR="00BE5C09" w:rsidTr="00BE5C09">
        <w:tc>
          <w:tcPr>
            <w:tcW w:w="704" w:type="dxa"/>
          </w:tcPr>
          <w:p w:rsidR="00BE5C09" w:rsidRDefault="00BE5C09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</w:rPr>
            </w:pPr>
          </w:p>
        </w:tc>
        <w:tc>
          <w:tcPr>
            <w:tcW w:w="3767" w:type="dxa"/>
          </w:tcPr>
          <w:p w:rsidR="00BE5C09" w:rsidRPr="00BE5C09" w:rsidRDefault="00507132" w:rsidP="00F62205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Методические приемы работы с текстом как условие успешного формирования информационных и коммуникативных компетенций </w:t>
            </w:r>
            <w:r w:rsidR="00F6220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обучающихся через развитие умений работать с текстом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="00BE5C09" w:rsidRPr="00BE5C0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Мастер –</w:t>
            </w:r>
            <w:r w:rsidR="00BE5C0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E5C09" w:rsidRPr="00BE5C0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класс </w:t>
            </w:r>
            <w:r w:rsidR="00BE5C09" w:rsidRPr="00BE5C09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E5C09" w:rsidRPr="00BE5C09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Учимся понимать </w:t>
            </w:r>
            <w:r w:rsidR="00BE5C09" w:rsidRPr="00BE5C09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текст</w:t>
            </w:r>
            <w:r w:rsidR="00BE5C09" w:rsidRPr="00BE5C09">
              <w:rPr>
                <w:rStyle w:val="extended-textshort"/>
                <w:rFonts w:ascii="Times New Roman" w:hAnsi="Times New Roman"/>
                <w:sz w:val="24"/>
                <w:szCs w:val="24"/>
              </w:rPr>
              <w:t>»</w:t>
            </w:r>
            <w:r w:rsidR="00BE5C09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 w:rsidR="00BE5C09" w:rsidRPr="00BE5C09">
              <w:rPr>
                <w:rStyle w:val="extended-textshort"/>
                <w:rFonts w:ascii="Times New Roman" w:hAnsi="Times New Roman"/>
                <w:i/>
                <w:sz w:val="24"/>
                <w:szCs w:val="24"/>
              </w:rPr>
              <w:t>до 1</w:t>
            </w:r>
            <w:r w:rsidR="00BE5C09">
              <w:rPr>
                <w:rStyle w:val="extended-textshort"/>
                <w:rFonts w:ascii="Times New Roman" w:hAnsi="Times New Roman"/>
                <w:i/>
                <w:sz w:val="24"/>
                <w:szCs w:val="24"/>
              </w:rPr>
              <w:t>5</w:t>
            </w:r>
            <w:r w:rsidR="00BE5C09" w:rsidRPr="00BE5C09">
              <w:rPr>
                <w:rStyle w:val="extended-textshort"/>
                <w:rFonts w:ascii="Times New Roman" w:hAnsi="Times New Roman"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2612" w:type="dxa"/>
          </w:tcPr>
          <w:p w:rsidR="00BE5C09" w:rsidRPr="00BE5C09" w:rsidRDefault="00BE5C09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E5C0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Салтыкова Т.Ю., учитель русского языка и литературы, зам. </w:t>
            </w:r>
            <w:proofErr w:type="spellStart"/>
            <w:r w:rsidRPr="00BE5C0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ди</w:t>
            </w:r>
            <w:proofErr w:type="spellEnd"/>
            <w:r w:rsidR="00A9206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BE5C0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р. по УВР</w:t>
            </w:r>
          </w:p>
        </w:tc>
      </w:tr>
      <w:tr w:rsidR="00BE5C09" w:rsidTr="00BE5C09">
        <w:tc>
          <w:tcPr>
            <w:tcW w:w="704" w:type="dxa"/>
          </w:tcPr>
          <w:p w:rsidR="00BE5C09" w:rsidRDefault="00BE5C09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</w:rPr>
            </w:pPr>
          </w:p>
        </w:tc>
        <w:tc>
          <w:tcPr>
            <w:tcW w:w="3767" w:type="dxa"/>
          </w:tcPr>
          <w:p w:rsidR="00BE5C09" w:rsidRPr="00BE5C09" w:rsidRDefault="00BE5C09" w:rsidP="00BE5C09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Финансовая грамотность, </w:t>
            </w:r>
            <w:r w:rsidRPr="00BE5C09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до 1</w:t>
            </w:r>
            <w:r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5</w:t>
            </w:r>
            <w:r w:rsidRPr="00BE5C09">
              <w:rPr>
                <w:rStyle w:val="a5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612" w:type="dxa"/>
          </w:tcPr>
          <w:p w:rsidR="00BE5C09" w:rsidRPr="00BE5C09" w:rsidRDefault="00BE5C09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гимназия №3</w:t>
            </w:r>
          </w:p>
        </w:tc>
      </w:tr>
      <w:tr w:rsidR="00671AF7" w:rsidTr="00BE5C09">
        <w:tc>
          <w:tcPr>
            <w:tcW w:w="704" w:type="dxa"/>
          </w:tcPr>
          <w:p w:rsidR="00671AF7" w:rsidRDefault="00671AF7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i/>
                <w:color w:val="000000"/>
              </w:rPr>
            </w:pPr>
          </w:p>
        </w:tc>
        <w:tc>
          <w:tcPr>
            <w:tcW w:w="3767" w:type="dxa"/>
          </w:tcPr>
          <w:p w:rsidR="00671AF7" w:rsidRDefault="00671AF7" w:rsidP="00BE5C09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????</w:t>
            </w:r>
          </w:p>
        </w:tc>
        <w:tc>
          <w:tcPr>
            <w:tcW w:w="2612" w:type="dxa"/>
          </w:tcPr>
          <w:p w:rsidR="00671AF7" w:rsidRDefault="00671AF7" w:rsidP="00760D8C">
            <w:pPr>
              <w:spacing w:after="10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5A0478" w:rsidRPr="00760D8C" w:rsidRDefault="00411DA3" w:rsidP="00411DA3">
      <w:pPr>
        <w:spacing w:after="100" w:line="240" w:lineRule="auto"/>
        <w:jc w:val="both"/>
        <w:rPr>
          <w:rStyle w:val="a5"/>
          <w:rFonts w:ascii="Times New Roman" w:hAnsi="Times New Roman"/>
          <w:b w:val="0"/>
          <w:i/>
          <w:color w:val="000000"/>
        </w:rPr>
      </w:pPr>
      <w:r w:rsidRPr="00ED28FC">
        <w:rPr>
          <w:rFonts w:ascii="Times New Roman" w:hAnsi="Times New Roman"/>
          <w:b/>
          <w:sz w:val="24"/>
          <w:szCs w:val="24"/>
        </w:rPr>
        <w:t>подведение итогов</w:t>
      </w:r>
      <w:r w:rsidR="00E73705">
        <w:rPr>
          <w:rFonts w:ascii="Times New Roman" w:hAnsi="Times New Roman"/>
          <w:b/>
          <w:sz w:val="24"/>
          <w:szCs w:val="24"/>
        </w:rPr>
        <w:t xml:space="preserve">  </w:t>
      </w:r>
    </w:p>
    <w:sectPr w:rsidR="005A0478" w:rsidRPr="00760D8C" w:rsidSect="00760D8C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2E"/>
    <w:rsid w:val="00051B90"/>
    <w:rsid w:val="00124103"/>
    <w:rsid w:val="00225B19"/>
    <w:rsid w:val="00363AD4"/>
    <w:rsid w:val="0039465F"/>
    <w:rsid w:val="00394A8E"/>
    <w:rsid w:val="003C661A"/>
    <w:rsid w:val="00411DA3"/>
    <w:rsid w:val="004722C1"/>
    <w:rsid w:val="004D65BE"/>
    <w:rsid w:val="00507132"/>
    <w:rsid w:val="005905AE"/>
    <w:rsid w:val="005A0478"/>
    <w:rsid w:val="00617D6D"/>
    <w:rsid w:val="00644F26"/>
    <w:rsid w:val="00671AF7"/>
    <w:rsid w:val="00674B2E"/>
    <w:rsid w:val="00704B7C"/>
    <w:rsid w:val="00760D8C"/>
    <w:rsid w:val="007D7AB6"/>
    <w:rsid w:val="00876B79"/>
    <w:rsid w:val="008C1357"/>
    <w:rsid w:val="009237FA"/>
    <w:rsid w:val="009A3D45"/>
    <w:rsid w:val="00A9206B"/>
    <w:rsid w:val="00B35264"/>
    <w:rsid w:val="00BE3AC5"/>
    <w:rsid w:val="00BE5C09"/>
    <w:rsid w:val="00E40D6D"/>
    <w:rsid w:val="00E5162A"/>
    <w:rsid w:val="00E73705"/>
    <w:rsid w:val="00EA751B"/>
    <w:rsid w:val="00ED28FC"/>
    <w:rsid w:val="00EF7B08"/>
    <w:rsid w:val="00F62205"/>
    <w:rsid w:val="00FB7722"/>
    <w:rsid w:val="00FD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2797"/>
  <w15:docId w15:val="{88B5E470-3DD5-419E-9C98-3EDC6FF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6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4B2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B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7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6B7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60D8C"/>
    <w:rPr>
      <w:b/>
      <w:bCs/>
    </w:rPr>
  </w:style>
  <w:style w:type="table" w:styleId="a6">
    <w:name w:val="Table Grid"/>
    <w:basedOn w:val="a1"/>
    <w:uiPriority w:val="39"/>
    <w:rsid w:val="003C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C661A"/>
  </w:style>
  <w:style w:type="character" w:customStyle="1" w:styleId="extended-textfull">
    <w:name w:val="extended-text__full"/>
    <w:basedOn w:val="a0"/>
    <w:rsid w:val="003C661A"/>
  </w:style>
  <w:style w:type="paragraph" w:styleId="a7">
    <w:name w:val="Normal (Web)"/>
    <w:basedOn w:val="a"/>
    <w:uiPriority w:val="99"/>
    <w:unhideWhenUsed/>
    <w:rsid w:val="004D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4</cp:revision>
  <cp:lastPrinted>2020-10-21T07:28:00Z</cp:lastPrinted>
  <dcterms:created xsi:type="dcterms:W3CDTF">2020-10-21T07:25:00Z</dcterms:created>
  <dcterms:modified xsi:type="dcterms:W3CDTF">2020-10-22T12:38:00Z</dcterms:modified>
</cp:coreProperties>
</file>